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FF" w:rsidRDefault="004609FF" w:rsidP="00F21E80">
      <w:pPr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單元一</w:t>
      </w:r>
      <w:r w:rsidR="0047616B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　</w:t>
      </w:r>
      <w:r w:rsidR="0061518C" w:rsidRPr="00F21E80">
        <w:rPr>
          <w:rFonts w:ascii="Times New Roman" w:eastAsia="標楷體" w:hAnsi="Times New Roman" w:cs="Times New Roman"/>
          <w:b/>
          <w:sz w:val="32"/>
          <w:szCs w:val="32"/>
          <w:u w:val="single"/>
        </w:rPr>
        <w:t>記</w:t>
      </w:r>
      <w:r w:rsidR="004A2D8E">
        <w:rPr>
          <w:rFonts w:ascii="Times New Roman" w:eastAsia="標楷體" w:hAnsi="Times New Roman" w:cs="Times New Roman"/>
          <w:b/>
          <w:sz w:val="32"/>
          <w:szCs w:val="32"/>
          <w:u w:val="single"/>
        </w:rPr>
        <w:t>敍</w:t>
      </w:r>
      <w:r w:rsidR="0047616B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單元</w:t>
      </w:r>
    </w:p>
    <w:p w:rsidR="003A144C" w:rsidRDefault="0047616B" w:rsidP="00A90531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21E80">
        <w:rPr>
          <w:rFonts w:ascii="Times New Roman" w:eastAsia="標楷體" w:hAnsi="Times New Roman" w:cs="Times New Roman"/>
          <w:b/>
          <w:sz w:val="32"/>
          <w:szCs w:val="32"/>
        </w:rPr>
        <w:t>持續訓練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　</w:t>
      </w:r>
      <w:r w:rsidR="004A2D8E">
        <w:rPr>
          <w:rFonts w:ascii="Times New Roman" w:eastAsia="標楷體" w:hAnsi="Times New Roman" w:cs="Times New Roman" w:hint="eastAsia"/>
          <w:b/>
          <w:sz w:val="32"/>
          <w:szCs w:val="32"/>
        </w:rPr>
        <w:t>着</w:t>
      </w:r>
      <w:r w:rsidR="000D52BF" w:rsidRPr="0047616B">
        <w:rPr>
          <w:rFonts w:ascii="Times New Roman" w:eastAsia="標楷體" w:hAnsi="Times New Roman" w:cs="Times New Roman" w:hint="eastAsia"/>
          <w:b/>
          <w:sz w:val="32"/>
          <w:szCs w:val="32"/>
        </w:rPr>
        <w:t>色</w:t>
      </w:r>
      <w:r w:rsidR="0061518C" w:rsidRPr="0047616B">
        <w:rPr>
          <w:rFonts w:ascii="Times New Roman" w:eastAsia="標楷體" w:hAnsi="Times New Roman" w:cs="Times New Roman"/>
          <w:b/>
          <w:sz w:val="32"/>
          <w:szCs w:val="32"/>
        </w:rPr>
        <w:t>詞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詞表</w:t>
      </w:r>
      <w:r w:rsidR="00404913" w:rsidRPr="00404913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(</w:t>
      </w:r>
      <w:r w:rsidR="00404913" w:rsidRPr="00404913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教師版</w:t>
      </w:r>
      <w:r w:rsidR="00404913" w:rsidRPr="00404913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)</w:t>
      </w:r>
    </w:p>
    <w:p w:rsidR="00917F99" w:rsidRDefault="00917F99" w:rsidP="00917F99">
      <w:pPr>
        <w:snapToGrid w:val="0"/>
        <w:spacing w:beforeLines="50" w:before="180" w:line="276" w:lineRule="auto"/>
        <w:rPr>
          <w:rFonts w:ascii="Times New Roman" w:eastAsia="標楷體" w:hAnsi="Times New Roman" w:cs="Times New Roman"/>
          <w:sz w:val="32"/>
          <w:u w:val="single"/>
        </w:rPr>
      </w:pPr>
      <w:r w:rsidRPr="005B4B3F">
        <w:rPr>
          <w:rFonts w:ascii="Times New Roman" w:eastAsia="標楷體" w:hAnsi="Times New Roman" w:cs="Times New Roman"/>
          <w:sz w:val="32"/>
        </w:rPr>
        <w:t>姓名：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　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  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　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 w:rsidRPr="005B4B3F">
        <w:rPr>
          <w:rFonts w:ascii="Times New Roman" w:eastAsia="標楷體" w:hAnsi="Times New Roman" w:cs="Times New Roman"/>
          <w:sz w:val="32"/>
        </w:rPr>
        <w:t xml:space="preserve">(   ) </w:t>
      </w:r>
      <w:r w:rsidRPr="005B4B3F">
        <w:rPr>
          <w:rFonts w:ascii="Times New Roman" w:eastAsia="標楷體" w:hAnsi="Times New Roman" w:cs="Times New Roman"/>
          <w:sz w:val="32"/>
        </w:rPr>
        <w:tab/>
      </w:r>
      <w:r w:rsidR="00AF0BB6">
        <w:rPr>
          <w:rFonts w:ascii="Times New Roman" w:eastAsia="標楷體" w:hAnsi="Times New Roman" w:cs="Times New Roman"/>
          <w:sz w:val="32"/>
        </w:rPr>
        <w:t xml:space="preserve">  </w:t>
      </w:r>
      <w:r w:rsidRPr="005B4B3F">
        <w:rPr>
          <w:rFonts w:ascii="Times New Roman" w:eastAsia="標楷體" w:hAnsi="Times New Roman" w:cs="Times New Roman"/>
          <w:sz w:val="32"/>
        </w:rPr>
        <w:t>班別：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</w:t>
      </w:r>
      <w:r w:rsidR="00AF0BB6">
        <w:rPr>
          <w:rFonts w:ascii="Times New Roman" w:eastAsia="標楷體" w:hAnsi="Times New Roman" w:cs="Times New Roman" w:hint="eastAsia"/>
          <w:sz w:val="32"/>
          <w:u w:val="single"/>
        </w:rPr>
        <w:t xml:space="preserve"> 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 w:rsidRPr="005B4B3F">
        <w:rPr>
          <w:rFonts w:ascii="Times New Roman" w:eastAsia="標楷體" w:hAnsi="Times New Roman" w:cs="Times New Roman"/>
          <w:sz w:val="32"/>
        </w:rPr>
        <w:t xml:space="preserve"> </w:t>
      </w:r>
      <w:r w:rsidR="00AF0BB6">
        <w:rPr>
          <w:rFonts w:ascii="Times New Roman" w:eastAsia="標楷體" w:hAnsi="Times New Roman" w:cs="Times New Roman"/>
          <w:sz w:val="32"/>
        </w:rPr>
        <w:t xml:space="preserve">   </w:t>
      </w:r>
      <w:r w:rsidRPr="005B4B3F">
        <w:rPr>
          <w:rFonts w:ascii="Times New Roman" w:eastAsia="標楷體" w:hAnsi="Times New Roman" w:cs="Times New Roman"/>
          <w:sz w:val="32"/>
        </w:rPr>
        <w:t>日期：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         </w:t>
      </w:r>
    </w:p>
    <w:p w:rsidR="00EF6576" w:rsidRDefault="00EF6576" w:rsidP="00A90531">
      <w:pPr>
        <w:snapToGrid w:val="0"/>
        <w:spacing w:beforeLines="50" w:before="180"/>
        <w:rPr>
          <w:rFonts w:ascii="Times New Roman" w:eastAsia="標楷體" w:hAnsi="Times New Roman" w:cs="Times New Roman"/>
          <w:sz w:val="32"/>
        </w:rPr>
      </w:pPr>
      <w:r w:rsidRPr="00A90531">
        <w:rPr>
          <w:rFonts w:ascii="Times New Roman" w:eastAsia="標楷體" w:hAnsi="Times New Roman" w:cs="Times New Roman"/>
          <w:sz w:val="32"/>
        </w:rPr>
        <w:t>~~~~~~~~~~~~~~~~~~~</w:t>
      </w:r>
      <w:r w:rsidR="00AF0BB6">
        <w:rPr>
          <w:rFonts w:ascii="Times New Roman" w:eastAsia="標楷體" w:hAnsi="Times New Roman" w:cs="Times New Roman"/>
          <w:sz w:val="32"/>
        </w:rPr>
        <w:t>~~~~~~~~</w:t>
      </w:r>
      <w:r w:rsidRPr="00A90531">
        <w:rPr>
          <w:rFonts w:ascii="Times New Roman" w:eastAsia="標楷體" w:hAnsi="Times New Roman" w:cs="Times New Roman"/>
          <w:sz w:val="32"/>
        </w:rPr>
        <w:t>~~~~~~~~~~~~~~~~~~~~~~~~~~~~</w:t>
      </w:r>
    </w:p>
    <w:p w:rsidR="00FE665D" w:rsidRPr="00FE665D" w:rsidRDefault="00FE665D" w:rsidP="00FE665D">
      <w:pPr>
        <w:spacing w:line="276" w:lineRule="auto"/>
        <w:ind w:firstLineChars="50" w:firstLine="14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90531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(</w:t>
      </w:r>
      <w:r w:rsidRPr="00A90531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教師可根據校本情況調適教學內容</w:t>
      </w:r>
      <w:r w:rsidRPr="00A90531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 xml:space="preserve">) </w:t>
      </w:r>
      <w:bookmarkStart w:id="0" w:name="_GoBack"/>
      <w:bookmarkEnd w:id="0"/>
    </w:p>
    <w:p w:rsidR="0061518C" w:rsidRPr="0061518C" w:rsidRDefault="001B3630" w:rsidP="00CB58A1">
      <w:pPr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="0061518C" w:rsidRPr="0061518C">
        <w:rPr>
          <w:rFonts w:ascii="Times New Roman" w:eastAsia="標楷體" w:hAnsi="Times New Roman" w:cs="Times New Roman"/>
          <w:sz w:val="32"/>
          <w:szCs w:val="32"/>
        </w:rPr>
        <w:t>「</w:t>
      </w:r>
      <w:r w:rsidR="004A2D8E">
        <w:rPr>
          <w:rFonts w:ascii="Times New Roman" w:eastAsia="標楷體" w:hAnsi="Times New Roman" w:cs="Times New Roman" w:hint="eastAsia"/>
          <w:sz w:val="32"/>
          <w:szCs w:val="32"/>
        </w:rPr>
        <w:t>着</w:t>
      </w:r>
      <w:r w:rsidR="006575F5">
        <w:rPr>
          <w:rFonts w:ascii="Times New Roman" w:eastAsia="標楷體" w:hAnsi="Times New Roman" w:cs="Times New Roman" w:hint="eastAsia"/>
          <w:sz w:val="32"/>
          <w:szCs w:val="32"/>
        </w:rPr>
        <w:t>色</w:t>
      </w:r>
      <w:r w:rsidR="0061518C" w:rsidRPr="0061518C">
        <w:rPr>
          <w:rFonts w:ascii="Times New Roman" w:eastAsia="標楷體" w:hAnsi="Times New Roman" w:cs="Times New Roman"/>
          <w:sz w:val="32"/>
          <w:szCs w:val="32"/>
        </w:rPr>
        <w:t>詞」是用來</w:t>
      </w:r>
      <w:r w:rsidR="0024581B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形</w:t>
      </w:r>
      <w:r w:rsidR="0024581B">
        <w:rPr>
          <w:rFonts w:ascii="Times New Roman" w:eastAsia="標楷體" w:hAnsi="Times New Roman" w:cs="Times New Roman" w:hint="eastAsia"/>
          <w:sz w:val="32"/>
          <w:szCs w:val="32"/>
        </w:rPr>
        <w:t>容</w:t>
      </w:r>
      <w:r w:rsidR="006575F5" w:rsidRPr="00A90531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顏色</w:t>
      </w:r>
      <w:r w:rsidR="0061518C" w:rsidRPr="00A90531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的詞語</w:t>
      </w:r>
      <w:r w:rsidR="0061518C" w:rsidRPr="0061518C">
        <w:rPr>
          <w:rFonts w:ascii="Times New Roman" w:eastAsia="標楷體" w:hAnsi="Times New Roman" w:cs="Times New Roman"/>
          <w:sz w:val="32"/>
          <w:szCs w:val="32"/>
        </w:rPr>
        <w:t>，</w:t>
      </w:r>
      <w:r w:rsidR="006575F5">
        <w:rPr>
          <w:rFonts w:ascii="Times New Roman" w:eastAsia="標楷體" w:hAnsi="Times New Roman" w:cs="Times New Roman" w:hint="eastAsia"/>
          <w:sz w:val="32"/>
          <w:szCs w:val="32"/>
        </w:rPr>
        <w:t>能表達出描寫對象的色</w:t>
      </w:r>
      <w:r w:rsidR="003112F5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彩</w:t>
      </w:r>
      <w:r w:rsidR="006575F5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154138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以</w:t>
      </w:r>
      <w:r w:rsidR="006575F5">
        <w:rPr>
          <w:rFonts w:ascii="Times New Roman" w:eastAsia="標楷體" w:hAnsi="Times New Roman" w:cs="Times New Roman" w:hint="eastAsia"/>
          <w:sz w:val="32"/>
          <w:szCs w:val="32"/>
        </w:rPr>
        <w:t>豐富文章內容</w:t>
      </w:r>
      <w:r w:rsidR="0061518C" w:rsidRPr="0061518C">
        <w:rPr>
          <w:rFonts w:ascii="Times New Roman" w:eastAsia="標楷體" w:hAnsi="Times New Roman" w:cs="Times New Roman"/>
          <w:sz w:val="32"/>
          <w:szCs w:val="32"/>
        </w:rPr>
        <w:t>。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2"/>
        <w:gridCol w:w="2670"/>
        <w:gridCol w:w="2671"/>
        <w:gridCol w:w="2671"/>
      </w:tblGrid>
      <w:tr w:rsidR="00EB5A3A" w:rsidTr="00051DFD">
        <w:tc>
          <w:tcPr>
            <w:tcW w:w="1372" w:type="dxa"/>
            <w:shd w:val="clear" w:color="auto" w:fill="D9D9D9" w:themeFill="background1" w:themeFillShade="D9"/>
          </w:tcPr>
          <w:p w:rsidR="00EB5A3A" w:rsidRPr="004609FF" w:rsidRDefault="006575F5" w:rsidP="004609F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顏色</w:t>
            </w:r>
          </w:p>
        </w:tc>
        <w:tc>
          <w:tcPr>
            <w:tcW w:w="8012" w:type="dxa"/>
            <w:gridSpan w:val="3"/>
            <w:shd w:val="clear" w:color="auto" w:fill="D9D9D9" w:themeFill="background1" w:themeFillShade="D9"/>
          </w:tcPr>
          <w:p w:rsidR="00EB5A3A" w:rsidRPr="007061CE" w:rsidRDefault="004A2D8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着</w:t>
            </w:r>
            <w:r w:rsidR="006575F5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色詞</w:t>
            </w:r>
            <w:r w:rsidR="007061CE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7061CE" w:rsidRPr="007A1FC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="007061CE" w:rsidRPr="007A1FC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有</w:t>
            </w:r>
            <w:r w:rsidR="007061CE" w:rsidRPr="007A1FC8">
              <w:rPr>
                <w:rFonts w:ascii="Times New Roman" w:eastAsia="標楷體" w:hAnsi="Times New Roman" w:cs="Times New Roman"/>
                <w:sz w:val="32"/>
                <w:szCs w:val="32"/>
              </w:rPr>
              <w:t>*</w:t>
            </w:r>
            <w:r w:rsidR="007061CE" w:rsidRPr="007A1FC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的詞語附有例句</w:t>
            </w:r>
            <w:r w:rsidR="007061CE" w:rsidRPr="007A1FC8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  <w:tr w:rsidR="00EB5A3A" w:rsidTr="00881734">
        <w:tc>
          <w:tcPr>
            <w:tcW w:w="1372" w:type="dxa"/>
            <w:vAlign w:val="center"/>
          </w:tcPr>
          <w:p w:rsidR="00EB5A3A" w:rsidRDefault="005E0926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紅</w:t>
            </w:r>
          </w:p>
        </w:tc>
        <w:tc>
          <w:tcPr>
            <w:tcW w:w="2670" w:type="dxa"/>
            <w:vAlign w:val="center"/>
          </w:tcPr>
          <w:p w:rsidR="00EB5A3A" w:rsidRDefault="007116F3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5E0926" w:rsidRPr="005E092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紅通通</w:t>
            </w:r>
          </w:p>
        </w:tc>
        <w:tc>
          <w:tcPr>
            <w:tcW w:w="2671" w:type="dxa"/>
            <w:shd w:val="clear" w:color="auto" w:fill="auto"/>
          </w:tcPr>
          <w:p w:rsidR="00EB5A3A" w:rsidRDefault="005E0926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E092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紅彤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彤</w:t>
            </w:r>
          </w:p>
          <w:p w:rsidR="0024581B" w:rsidRPr="00A90531" w:rsidRDefault="0024581B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053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90531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「</w:t>
            </w:r>
            <w:r w:rsidRPr="00A90531">
              <w:rPr>
                <w:rFonts w:ascii="Times New Roman" w:eastAsia="標楷體" w:hAnsi="Times New Roman" w:cs="Times New Roman" w:hint="eastAsia"/>
                <w:szCs w:val="24"/>
              </w:rPr>
              <w:t>彤</w:t>
            </w:r>
            <w:r w:rsidRPr="00A90531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」音「同」</w:t>
            </w:r>
            <w:r w:rsidRPr="00A9053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71" w:type="dxa"/>
            <w:vAlign w:val="center"/>
          </w:tcPr>
          <w:p w:rsidR="00EB5A3A" w:rsidRDefault="005E0926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紅豔豔</w:t>
            </w:r>
          </w:p>
        </w:tc>
      </w:tr>
      <w:tr w:rsidR="00EB5A3A" w:rsidTr="00051DFD">
        <w:tc>
          <w:tcPr>
            <w:tcW w:w="1372" w:type="dxa"/>
            <w:vAlign w:val="center"/>
          </w:tcPr>
          <w:p w:rsidR="00EB5A3A" w:rsidRDefault="005E0926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黃</w:t>
            </w:r>
          </w:p>
        </w:tc>
        <w:tc>
          <w:tcPr>
            <w:tcW w:w="2670" w:type="dxa"/>
            <w:vAlign w:val="center"/>
          </w:tcPr>
          <w:p w:rsidR="00EB5A3A" w:rsidRDefault="007116F3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5E092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金黃</w:t>
            </w:r>
          </w:p>
        </w:tc>
        <w:tc>
          <w:tcPr>
            <w:tcW w:w="2671" w:type="dxa"/>
          </w:tcPr>
          <w:p w:rsidR="00E347C2" w:rsidRDefault="005E0926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E092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黃澄澄</w:t>
            </w:r>
          </w:p>
          <w:p w:rsidR="00E347C2" w:rsidRPr="00E347C2" w:rsidRDefault="00E347C2" w:rsidP="007116F3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9053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24581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「澄」</w:t>
            </w:r>
            <w:r w:rsidRPr="00A90531">
              <w:rPr>
                <w:rFonts w:ascii="Times New Roman" w:eastAsia="標楷體" w:hAnsi="Times New Roman" w:cs="Times New Roman" w:hint="eastAsia"/>
                <w:szCs w:val="24"/>
              </w:rPr>
              <w:t>音</w:t>
            </w:r>
            <w:r w:rsidR="007116F3" w:rsidRPr="00A90531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A90531">
              <w:rPr>
                <w:rFonts w:ascii="Times New Roman" w:eastAsia="標楷體" w:hAnsi="Times New Roman" w:cs="Times New Roman" w:hint="eastAsia"/>
                <w:szCs w:val="24"/>
              </w:rPr>
              <w:t>晴</w:t>
            </w:r>
            <w:r w:rsidR="007116F3" w:rsidRPr="00A90531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A9053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71" w:type="dxa"/>
            <w:vAlign w:val="center"/>
          </w:tcPr>
          <w:p w:rsidR="00EB5A3A" w:rsidRDefault="005E0926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E092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黃燦燦</w:t>
            </w:r>
          </w:p>
        </w:tc>
      </w:tr>
      <w:tr w:rsidR="00EB5A3A" w:rsidTr="00051DFD">
        <w:tc>
          <w:tcPr>
            <w:tcW w:w="1372" w:type="dxa"/>
            <w:vAlign w:val="center"/>
          </w:tcPr>
          <w:p w:rsidR="00EB5A3A" w:rsidRDefault="005E0926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綠</w:t>
            </w:r>
          </w:p>
        </w:tc>
        <w:tc>
          <w:tcPr>
            <w:tcW w:w="2670" w:type="dxa"/>
            <w:vAlign w:val="center"/>
          </w:tcPr>
          <w:p w:rsidR="00EB5A3A" w:rsidRDefault="005E0926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碧綠</w:t>
            </w:r>
          </w:p>
        </w:tc>
        <w:tc>
          <w:tcPr>
            <w:tcW w:w="2671" w:type="dxa"/>
          </w:tcPr>
          <w:p w:rsidR="00E347C2" w:rsidRDefault="005E0926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翠綠</w:t>
            </w:r>
          </w:p>
        </w:tc>
        <w:tc>
          <w:tcPr>
            <w:tcW w:w="2671" w:type="dxa"/>
            <w:vAlign w:val="center"/>
          </w:tcPr>
          <w:p w:rsidR="00EB5A3A" w:rsidRDefault="007116F3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5E092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綠油油</w:t>
            </w:r>
          </w:p>
        </w:tc>
      </w:tr>
      <w:tr w:rsidR="00184BF3" w:rsidTr="00051DFD">
        <w:tc>
          <w:tcPr>
            <w:tcW w:w="1372" w:type="dxa"/>
            <w:vAlign w:val="center"/>
          </w:tcPr>
          <w:p w:rsidR="00184BF3" w:rsidRDefault="005E0926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藍</w:t>
            </w:r>
          </w:p>
        </w:tc>
        <w:tc>
          <w:tcPr>
            <w:tcW w:w="2670" w:type="dxa"/>
            <w:vAlign w:val="center"/>
          </w:tcPr>
          <w:p w:rsidR="00184BF3" w:rsidRDefault="007116F3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5E092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蔚藍</w:t>
            </w:r>
          </w:p>
        </w:tc>
        <w:tc>
          <w:tcPr>
            <w:tcW w:w="2671" w:type="dxa"/>
          </w:tcPr>
          <w:p w:rsidR="00184BF3" w:rsidRDefault="005E15E8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靛藍</w:t>
            </w:r>
          </w:p>
          <w:p w:rsidR="00E347C2" w:rsidRDefault="00E347C2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9053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24581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「靛」</w:t>
            </w:r>
            <w:r w:rsidRPr="00A90531">
              <w:rPr>
                <w:rFonts w:ascii="Times New Roman" w:eastAsia="標楷體" w:hAnsi="Times New Roman" w:cs="Times New Roman" w:hint="eastAsia"/>
                <w:szCs w:val="24"/>
              </w:rPr>
              <w:t>音</w:t>
            </w:r>
            <w:r w:rsidR="007116F3" w:rsidRPr="00A90531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A90531">
              <w:rPr>
                <w:rFonts w:ascii="Times New Roman" w:eastAsia="標楷體" w:hAnsi="Times New Roman" w:cs="Times New Roman" w:hint="eastAsia"/>
                <w:szCs w:val="24"/>
              </w:rPr>
              <w:t>電</w:t>
            </w:r>
            <w:r w:rsidR="007116F3" w:rsidRPr="00A90531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A9053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71" w:type="dxa"/>
            <w:vAlign w:val="center"/>
          </w:tcPr>
          <w:p w:rsidR="00E347C2" w:rsidRDefault="005E0926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藍湛湛</w:t>
            </w:r>
          </w:p>
        </w:tc>
      </w:tr>
      <w:tr w:rsidR="00EB5A3A" w:rsidTr="00051DFD">
        <w:tc>
          <w:tcPr>
            <w:tcW w:w="1372" w:type="dxa"/>
            <w:vAlign w:val="center"/>
          </w:tcPr>
          <w:p w:rsidR="00EB5A3A" w:rsidRDefault="005E0926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白</w:t>
            </w:r>
          </w:p>
        </w:tc>
        <w:tc>
          <w:tcPr>
            <w:tcW w:w="2670" w:type="dxa"/>
            <w:vAlign w:val="center"/>
          </w:tcPr>
          <w:p w:rsidR="00EB5A3A" w:rsidRDefault="006860B1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雪</w:t>
            </w:r>
            <w:r w:rsidR="00A16C95" w:rsidRPr="00A16C9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白</w:t>
            </w:r>
          </w:p>
        </w:tc>
        <w:tc>
          <w:tcPr>
            <w:tcW w:w="2671" w:type="dxa"/>
            <w:vAlign w:val="center"/>
          </w:tcPr>
          <w:p w:rsidR="00EB5A3A" w:rsidRDefault="007116F3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A16C9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白</w:t>
            </w:r>
            <w:r w:rsidR="006860B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茫茫</w:t>
            </w:r>
          </w:p>
        </w:tc>
        <w:tc>
          <w:tcPr>
            <w:tcW w:w="2671" w:type="dxa"/>
            <w:vAlign w:val="center"/>
          </w:tcPr>
          <w:p w:rsidR="00EB5A3A" w:rsidRDefault="00A16C95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白皚皚</w:t>
            </w:r>
          </w:p>
          <w:p w:rsidR="00E347C2" w:rsidRDefault="00E347C2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9053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F20C8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「皚」</w:t>
            </w:r>
            <w:r w:rsidRPr="00A90531">
              <w:rPr>
                <w:rFonts w:ascii="Times New Roman" w:eastAsia="標楷體" w:hAnsi="Times New Roman" w:cs="Times New Roman" w:hint="eastAsia"/>
                <w:szCs w:val="24"/>
              </w:rPr>
              <w:t>音</w:t>
            </w:r>
            <w:r w:rsidR="007116F3" w:rsidRPr="00A90531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A90531">
              <w:rPr>
                <w:rFonts w:ascii="Times New Roman" w:eastAsia="標楷體" w:hAnsi="Times New Roman" w:cs="Times New Roman" w:hint="eastAsia"/>
                <w:szCs w:val="24"/>
              </w:rPr>
              <w:t>呆</w:t>
            </w:r>
            <w:r w:rsidR="007116F3" w:rsidRPr="00A90531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A9053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EC704E" w:rsidTr="00051DFD">
        <w:tc>
          <w:tcPr>
            <w:tcW w:w="1372" w:type="dxa"/>
            <w:vAlign w:val="center"/>
          </w:tcPr>
          <w:p w:rsidR="00EC704E" w:rsidRDefault="00EC704E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黑</w:t>
            </w:r>
          </w:p>
        </w:tc>
        <w:tc>
          <w:tcPr>
            <w:tcW w:w="2670" w:type="dxa"/>
            <w:vAlign w:val="center"/>
          </w:tcPr>
          <w:p w:rsidR="00EC704E" w:rsidRDefault="00EC704E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烏黑</w:t>
            </w:r>
          </w:p>
        </w:tc>
        <w:tc>
          <w:tcPr>
            <w:tcW w:w="2671" w:type="dxa"/>
          </w:tcPr>
          <w:p w:rsidR="00EC704E" w:rsidRDefault="00EC704E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黑黝黝</w:t>
            </w:r>
          </w:p>
          <w:p w:rsidR="00E347C2" w:rsidRDefault="00E347C2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9053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F20C8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「黝」</w:t>
            </w:r>
            <w:r w:rsidRPr="00A90531">
              <w:rPr>
                <w:rFonts w:ascii="Times New Roman" w:eastAsia="標楷體" w:hAnsi="Times New Roman" w:cs="Times New Roman" w:hint="eastAsia"/>
                <w:szCs w:val="24"/>
              </w:rPr>
              <w:t>音</w:t>
            </w:r>
            <w:r w:rsidR="007116F3" w:rsidRPr="00A90531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="006527CD" w:rsidRPr="00A90531">
              <w:rPr>
                <w:rFonts w:ascii="Times New Roman" w:eastAsia="標楷體" w:hAnsi="Times New Roman" w:cs="Times New Roman" w:hint="eastAsia"/>
                <w:szCs w:val="24"/>
              </w:rPr>
              <w:t>柚</w:t>
            </w:r>
            <w:r w:rsidR="007116F3" w:rsidRPr="00A90531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A9053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71" w:type="dxa"/>
            <w:vAlign w:val="center"/>
          </w:tcPr>
          <w:p w:rsidR="00EC704E" w:rsidRDefault="007116F3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EC704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烏溜溜</w:t>
            </w:r>
          </w:p>
        </w:tc>
      </w:tr>
      <w:tr w:rsidR="00EC704E" w:rsidTr="00051DFD">
        <w:tc>
          <w:tcPr>
            <w:tcW w:w="1372" w:type="dxa"/>
            <w:vAlign w:val="center"/>
          </w:tcPr>
          <w:p w:rsidR="00EC704E" w:rsidRDefault="00EC704E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灰</w:t>
            </w:r>
          </w:p>
        </w:tc>
        <w:tc>
          <w:tcPr>
            <w:tcW w:w="2670" w:type="dxa"/>
            <w:vAlign w:val="center"/>
          </w:tcPr>
          <w:p w:rsidR="00EC704E" w:rsidRPr="00A16C95" w:rsidRDefault="00EC704E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灰茫茫</w:t>
            </w:r>
          </w:p>
        </w:tc>
        <w:tc>
          <w:tcPr>
            <w:tcW w:w="2671" w:type="dxa"/>
          </w:tcPr>
          <w:p w:rsidR="00EC704E" w:rsidRDefault="007116F3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EC704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灰濛濛</w:t>
            </w:r>
          </w:p>
        </w:tc>
        <w:tc>
          <w:tcPr>
            <w:tcW w:w="2671" w:type="dxa"/>
            <w:vAlign w:val="center"/>
          </w:tcPr>
          <w:p w:rsidR="00EC704E" w:rsidRDefault="00EC704E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C704E" w:rsidTr="00051DFD">
        <w:tc>
          <w:tcPr>
            <w:tcW w:w="1372" w:type="dxa"/>
            <w:vAlign w:val="center"/>
          </w:tcPr>
          <w:p w:rsidR="00EC704E" w:rsidRDefault="00EC704E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金</w:t>
            </w:r>
          </w:p>
        </w:tc>
        <w:tc>
          <w:tcPr>
            <w:tcW w:w="2670" w:type="dxa"/>
            <w:vAlign w:val="center"/>
          </w:tcPr>
          <w:p w:rsidR="00EC704E" w:rsidRDefault="00E238EF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EC704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金燦燦</w:t>
            </w:r>
          </w:p>
        </w:tc>
        <w:tc>
          <w:tcPr>
            <w:tcW w:w="2671" w:type="dxa"/>
          </w:tcPr>
          <w:p w:rsidR="00EC704E" w:rsidRDefault="00EC704E" w:rsidP="006527CD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71" w:type="dxa"/>
            <w:vAlign w:val="center"/>
          </w:tcPr>
          <w:p w:rsidR="00EC704E" w:rsidRDefault="00EC704E" w:rsidP="00EA43F8">
            <w:pPr>
              <w:snapToGrid w:val="0"/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7116F3" w:rsidRPr="001B3630" w:rsidRDefault="007116F3" w:rsidP="00CB58A1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br w:type="page"/>
      </w:r>
      <w:r w:rsidRPr="001B3630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例句：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6629"/>
        <w:gridCol w:w="3118"/>
      </w:tblGrid>
      <w:tr w:rsidR="00E85834" w:rsidTr="00051DFD">
        <w:trPr>
          <w:trHeight w:val="1871"/>
        </w:trPr>
        <w:tc>
          <w:tcPr>
            <w:tcW w:w="6629" w:type="dxa"/>
          </w:tcPr>
          <w:p w:rsidR="003112F5" w:rsidRPr="00A90531" w:rsidRDefault="003112F5" w:rsidP="00A90531">
            <w:pPr>
              <w:pStyle w:val="ListParagraph"/>
              <w:widowControl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夕陽西下，海面</w:t>
            </w:r>
            <w:r w:rsidR="00F20C8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被</w:t>
            </w: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染得</w:t>
            </w:r>
            <w:r w:rsidRPr="00A90531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紅通通</w:t>
            </w:r>
            <w:r w:rsidR="00F20C8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一片</w:t>
            </w: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。</w:t>
            </w:r>
          </w:p>
        </w:tc>
        <w:tc>
          <w:tcPr>
            <w:tcW w:w="3118" w:type="dxa"/>
            <w:vAlign w:val="center"/>
          </w:tcPr>
          <w:p w:rsidR="003112F5" w:rsidRPr="003112F5" w:rsidRDefault="00EA6AC7" w:rsidP="00051DFD">
            <w:pPr>
              <w:widowControl/>
              <w:jc w:val="both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684AC71D" wp14:editId="17C58DB6">
                  <wp:extent cx="1848485" cy="1043305"/>
                  <wp:effectExtent l="0" t="0" r="0" b="4445"/>
                  <wp:docPr id="5" name="Picture 5" descr="相關圖片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關圖片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248" cy="1055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834" w:rsidTr="00051DFD">
        <w:trPr>
          <w:trHeight w:val="1871"/>
        </w:trPr>
        <w:tc>
          <w:tcPr>
            <w:tcW w:w="6629" w:type="dxa"/>
          </w:tcPr>
          <w:p w:rsidR="003112F5" w:rsidRDefault="003112F5" w:rsidP="00A90531">
            <w:pPr>
              <w:widowControl/>
              <w:ind w:leftChars="12" w:left="455" w:hangingChars="133" w:hanging="426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</w:t>
            </w:r>
            <w:r w:rsidRPr="00A90531">
              <w:rPr>
                <w:rFonts w:ascii="Times New Roman" w:eastAsia="標楷體" w:hAnsi="Times New Roman" w:cs="Times New Roman"/>
                <w:sz w:val="32"/>
                <w:szCs w:val="32"/>
              </w:rPr>
              <w:t>.</w:t>
            </w:r>
            <w:r w:rsidRPr="00A90531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收割的季節</w:t>
            </w:r>
            <w:r w:rsidRPr="00EC6FC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到了</w:t>
            </w: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</w:t>
            </w:r>
            <w:r w:rsidRPr="00A90531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金黃</w:t>
            </w: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的稻穗</w:t>
            </w:r>
            <w:r w:rsidR="00F20C8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被</w:t>
            </w: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微風</w:t>
            </w:r>
            <w:r w:rsidR="00F20C8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吹得不停</w:t>
            </w: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擺動。</w:t>
            </w:r>
          </w:p>
        </w:tc>
        <w:tc>
          <w:tcPr>
            <w:tcW w:w="3118" w:type="dxa"/>
            <w:vAlign w:val="center"/>
          </w:tcPr>
          <w:p w:rsidR="003112F5" w:rsidRDefault="00FE665D" w:rsidP="00051DFD">
            <w:pPr>
              <w:widowControl/>
              <w:jc w:val="center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pt;height:82.2pt">
                  <v:imagedata r:id="rId10" o:title="wheat_harvest_cereals_agriculture_gold_grain_sky_grain_fields-1132719"/>
                </v:shape>
              </w:pict>
            </w:r>
          </w:p>
        </w:tc>
      </w:tr>
      <w:tr w:rsidR="00E85834" w:rsidTr="00051DFD">
        <w:trPr>
          <w:trHeight w:val="1871"/>
        </w:trPr>
        <w:tc>
          <w:tcPr>
            <w:tcW w:w="6629" w:type="dxa"/>
          </w:tcPr>
          <w:p w:rsidR="003112F5" w:rsidRPr="00A90531" w:rsidRDefault="003112F5" w:rsidP="00A90531">
            <w:pPr>
              <w:pStyle w:val="ListParagraph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我</w:t>
            </w: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躺在</w:t>
            </w:r>
            <w:r w:rsidRPr="00A90531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綠油油</w:t>
            </w: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的草地上，望着</w:t>
            </w:r>
            <w:r w:rsidRPr="00A90531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蔚藍</w:t>
            </w: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的天空，好不寫意！</w:t>
            </w:r>
          </w:p>
        </w:tc>
        <w:tc>
          <w:tcPr>
            <w:tcW w:w="3118" w:type="dxa"/>
            <w:vAlign w:val="center"/>
          </w:tcPr>
          <w:p w:rsidR="003112F5" w:rsidRDefault="00FE665D" w:rsidP="00051DFD">
            <w:pPr>
              <w:widowControl/>
              <w:jc w:val="center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  <w:pict>
                <v:shape id="_x0000_i1026" type="#_x0000_t75" style="width:2in;height:81.2pt">
                  <v:imagedata r:id="rId11" o:title="Grass-Landscape-Panoramic-Sky-Field-Nature-3267048" cropleft="8770f"/>
                </v:shape>
              </w:pict>
            </w:r>
          </w:p>
        </w:tc>
      </w:tr>
      <w:tr w:rsidR="00E85834" w:rsidTr="00051DFD">
        <w:trPr>
          <w:trHeight w:val="1871"/>
        </w:trPr>
        <w:tc>
          <w:tcPr>
            <w:tcW w:w="6629" w:type="dxa"/>
          </w:tcPr>
          <w:p w:rsidR="003112F5" w:rsidRDefault="003112F5" w:rsidP="00A90531">
            <w:pPr>
              <w:pStyle w:val="ListParagraph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漫天風雪，眼前的</w:t>
            </w:r>
            <w:r w:rsidR="00F20C8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景物</w:t>
            </w: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都是</w:t>
            </w:r>
            <w:r w:rsidRPr="00A90531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  <w:lang w:eastAsia="zh-HK"/>
              </w:rPr>
              <w:t>白茫茫</w:t>
            </w: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的。</w:t>
            </w:r>
          </w:p>
        </w:tc>
        <w:tc>
          <w:tcPr>
            <w:tcW w:w="3118" w:type="dxa"/>
            <w:vAlign w:val="center"/>
          </w:tcPr>
          <w:p w:rsidR="003112F5" w:rsidRDefault="00FE665D" w:rsidP="00051DFD">
            <w:pPr>
              <w:widowControl/>
              <w:jc w:val="center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  <w:pict>
                <v:shape id="_x0000_i1027" type="#_x0000_t75" style="width:2in;height:81.7pt">
                  <v:imagedata r:id="rId12" o:title="small-church-in-the-snow-cork" cropbottom="12306f" cropright="10901f"/>
                </v:shape>
              </w:pict>
            </w:r>
          </w:p>
        </w:tc>
      </w:tr>
      <w:tr w:rsidR="00E85834" w:rsidTr="00051DFD">
        <w:trPr>
          <w:trHeight w:val="1871"/>
        </w:trPr>
        <w:tc>
          <w:tcPr>
            <w:tcW w:w="6629" w:type="dxa"/>
          </w:tcPr>
          <w:p w:rsidR="003112F5" w:rsidRDefault="003112F5" w:rsidP="00A90531">
            <w:pPr>
              <w:pStyle w:val="ListParagraph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她有一雙</w:t>
            </w:r>
            <w:r w:rsidRPr="00A90531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  <w:lang w:eastAsia="zh-HK"/>
              </w:rPr>
              <w:t>烏溜溜</w:t>
            </w: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的眼睛。</w:t>
            </w:r>
          </w:p>
        </w:tc>
        <w:tc>
          <w:tcPr>
            <w:tcW w:w="3118" w:type="dxa"/>
            <w:vAlign w:val="center"/>
          </w:tcPr>
          <w:p w:rsidR="003112F5" w:rsidRDefault="00FE665D" w:rsidP="00051DFD">
            <w:pPr>
              <w:widowControl/>
              <w:jc w:val="center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  <w:pict>
                <v:shape id="_x0000_i1028" type="#_x0000_t75" style="width:2in;height:82.7pt">
                  <v:imagedata r:id="rId13" o:title="eye"/>
                </v:shape>
              </w:pict>
            </w:r>
          </w:p>
        </w:tc>
      </w:tr>
      <w:tr w:rsidR="00E85834" w:rsidTr="00051DFD">
        <w:trPr>
          <w:trHeight w:val="1871"/>
        </w:trPr>
        <w:tc>
          <w:tcPr>
            <w:tcW w:w="6629" w:type="dxa"/>
          </w:tcPr>
          <w:p w:rsidR="003112F5" w:rsidRPr="003112F5" w:rsidRDefault="003112F5" w:rsidP="00A90531">
            <w:pPr>
              <w:pStyle w:val="ListParagraph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今早的霧真大</w:t>
            </w:r>
            <w:r w:rsidR="001B363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啊</w:t>
            </w: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！整個香港都</w:t>
            </w:r>
            <w:r w:rsidR="00F20C8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變得</w:t>
            </w:r>
            <w:r w:rsidRPr="00A90531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  <w:lang w:eastAsia="zh-HK"/>
              </w:rPr>
              <w:t>灰濛濛</w:t>
            </w: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。</w:t>
            </w:r>
          </w:p>
        </w:tc>
        <w:tc>
          <w:tcPr>
            <w:tcW w:w="3118" w:type="dxa"/>
            <w:vAlign w:val="center"/>
          </w:tcPr>
          <w:p w:rsidR="003112F5" w:rsidRDefault="00FE665D" w:rsidP="00051DFD">
            <w:pPr>
              <w:widowControl/>
              <w:jc w:val="center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  <w:pict>
                <v:shape id="_x0000_i1029" type="#_x0000_t75" style="width:140.45pt;height:81.7pt">
                  <v:imagedata r:id="rId14" o:title="128874531_fad5caf796_o"/>
                </v:shape>
              </w:pict>
            </w:r>
          </w:p>
        </w:tc>
      </w:tr>
      <w:tr w:rsidR="00E85834" w:rsidTr="00051DFD">
        <w:trPr>
          <w:trHeight w:val="1871"/>
        </w:trPr>
        <w:tc>
          <w:tcPr>
            <w:tcW w:w="6629" w:type="dxa"/>
          </w:tcPr>
          <w:p w:rsidR="003112F5" w:rsidRPr="003112F5" w:rsidRDefault="003112F5" w:rsidP="00A90531">
            <w:pPr>
              <w:pStyle w:val="ListParagraph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炎夏的陽</w:t>
            </w:r>
            <w:r w:rsidR="00F20C8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光</w:t>
            </w: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照射在小溪上，使小溪變成了一條</w:t>
            </w:r>
            <w:r w:rsidRPr="00A90531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  <w:lang w:eastAsia="zh-HK"/>
              </w:rPr>
              <w:t>金燦燦</w:t>
            </w:r>
            <w:r w:rsidRPr="00A90531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的帶子。</w:t>
            </w:r>
          </w:p>
        </w:tc>
        <w:tc>
          <w:tcPr>
            <w:tcW w:w="3118" w:type="dxa"/>
            <w:vAlign w:val="center"/>
          </w:tcPr>
          <w:p w:rsidR="003112F5" w:rsidRDefault="00140458" w:rsidP="00051DFD">
            <w:pPr>
              <w:widowControl/>
              <w:jc w:val="center"/>
              <w:rPr>
                <w:rFonts w:ascii="Times New Roman" w:eastAsia="標楷體" w:hAnsi="Times New Roman" w:cs="Times New Roman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AB09853" wp14:editId="63D0B2B1">
                  <wp:extent cx="1808776" cy="1043676"/>
                  <wp:effectExtent l="0" t="0" r="1270" b="4445"/>
                  <wp:docPr id="6" name="圖片 6" descr="C:\Users\luisiufung\AppData\Local\Microsoft\Windows\INetCache\Content.Word\Bach-Side-Light-River-Forest-Golden-Sunlight-655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luisiufung\AppData\Local\Microsoft\Windows\INetCache\Content.Word\Bach-Side-Light-River-Forest-Golden-Sunlight-6550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231" r="3221" b="9891"/>
                          <a:stretch/>
                        </pic:blipFill>
                        <pic:spPr bwMode="auto">
                          <a:xfrm>
                            <a:off x="0" y="0"/>
                            <a:ext cx="1830201" cy="1056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43F8" w:rsidRDefault="00EA43F8" w:rsidP="00CB58A1">
      <w:pPr>
        <w:widowControl/>
        <w:rPr>
          <w:rFonts w:ascii="Times New Roman" w:eastAsia="標楷體" w:hAnsi="Times New Roman" w:cs="Times New Roman"/>
          <w:i/>
          <w:sz w:val="32"/>
          <w:szCs w:val="32"/>
        </w:rPr>
      </w:pPr>
    </w:p>
    <w:p w:rsidR="00C50142" w:rsidRPr="00A90531" w:rsidRDefault="00C50142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A9053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使用建</w:t>
      </w:r>
      <w:r w:rsidRPr="00A90531">
        <w:rPr>
          <w:rFonts w:ascii="Times New Roman" w:eastAsia="標楷體" w:hAnsi="Times New Roman" w:cs="Times New Roman" w:hint="eastAsia"/>
          <w:sz w:val="28"/>
          <w:szCs w:val="28"/>
        </w:rPr>
        <w:t>議：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051DFD" w:rsidRPr="00EA43F8" w:rsidTr="00051DFD">
        <w:tc>
          <w:tcPr>
            <w:tcW w:w="2235" w:type="dxa"/>
          </w:tcPr>
          <w:p w:rsidR="00051DFD" w:rsidRPr="00A90531" w:rsidRDefault="00051DFD" w:rsidP="0096175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</w:t>
            </w:r>
            <w:r w:rsidRPr="00A90531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類別</w:t>
            </w:r>
          </w:p>
        </w:tc>
        <w:tc>
          <w:tcPr>
            <w:tcW w:w="7371" w:type="dxa"/>
          </w:tcPr>
          <w:p w:rsidR="00051DFD" w:rsidRPr="00A90531" w:rsidRDefault="00165821" w:rsidP="0096175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簡介</w:t>
            </w:r>
          </w:p>
        </w:tc>
      </w:tr>
      <w:tr w:rsidR="00051DFD" w:rsidRPr="00EA43F8" w:rsidTr="00051DFD">
        <w:tc>
          <w:tcPr>
            <w:tcW w:w="2235" w:type="dxa"/>
          </w:tcPr>
          <w:p w:rsidR="00051DFD" w:rsidRPr="00A90531" w:rsidRDefault="00051DFD" w:rsidP="0088173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配對遊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戲</w:t>
            </w:r>
          </w:p>
        </w:tc>
        <w:tc>
          <w:tcPr>
            <w:tcW w:w="7371" w:type="dxa"/>
          </w:tcPr>
          <w:p w:rsidR="00051DFD" w:rsidRPr="00A90531" w:rsidRDefault="00051DFD" w:rsidP="002F213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老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將景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物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圖片及着色詞卡列印出來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並張貼在黑板上，指示學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配對圖片及詞卡。</w:t>
            </w:r>
          </w:p>
        </w:tc>
      </w:tr>
      <w:tr w:rsidR="00051DFD" w:rsidRPr="00EA43F8" w:rsidTr="00051DFD">
        <w:tc>
          <w:tcPr>
            <w:tcW w:w="2235" w:type="dxa"/>
          </w:tcPr>
          <w:p w:rsidR="00051DFD" w:rsidRPr="00A90531" w:rsidRDefault="00051DFD" w:rsidP="0088173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配對遊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戲</w:t>
            </w:r>
          </w:p>
        </w:tc>
        <w:tc>
          <w:tcPr>
            <w:tcW w:w="7371" w:type="dxa"/>
          </w:tcPr>
          <w:p w:rsidR="00051DFD" w:rsidRPr="00A90531" w:rsidRDefault="00051DFD" w:rsidP="002F213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老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製作簡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的顏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色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轉盤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並張貼在黑板上。學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手持着色詞表，當老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把轉盤轉到某個顏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色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時，學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需盡快讀出相對應的着色詞及</w:t>
            </w:r>
            <w:r w:rsidRPr="00A90531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或利用着色詞作句。</w:t>
            </w:r>
          </w:p>
        </w:tc>
      </w:tr>
      <w:tr w:rsidR="00051DFD" w:rsidRPr="00EA43F8" w:rsidTr="00051DFD">
        <w:tc>
          <w:tcPr>
            <w:tcW w:w="2235" w:type="dxa"/>
          </w:tcPr>
          <w:p w:rsidR="00051DFD" w:rsidRPr="00A90531" w:rsidRDefault="00051DFD" w:rsidP="0088173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記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憶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配對</w:t>
            </w:r>
          </w:p>
        </w:tc>
        <w:tc>
          <w:tcPr>
            <w:tcW w:w="7371" w:type="dxa"/>
          </w:tcPr>
          <w:p w:rsidR="00051DFD" w:rsidRPr="00A90531" w:rsidRDefault="00051DFD" w:rsidP="002F213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老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選取數對景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物圖片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及着色詞卡，將它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們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反轉並張貼在黑板上</w:t>
            </w:r>
            <w:r w:rsidRPr="00A9053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圖卡與詞卡的大小及底色需相同</w:t>
            </w:r>
            <w:r w:rsidRPr="00A9053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以便進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小組活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。每隊每次只能翻開兩張卡紙，若</w:t>
            </w:r>
            <w:r w:rsidR="002F2133"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景</w:t>
            </w:r>
            <w:r w:rsidR="002F2133"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物圖片</w:t>
            </w:r>
            <w:r w:rsidR="002F2133"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及着色詞卡</w:t>
            </w:r>
            <w:r w:rsidR="0088173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正確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配對便可得分。</w:t>
            </w:r>
          </w:p>
        </w:tc>
      </w:tr>
      <w:tr w:rsidR="00051DFD" w:rsidRPr="00EA43F8" w:rsidTr="00051DFD">
        <w:tc>
          <w:tcPr>
            <w:tcW w:w="2235" w:type="dxa"/>
          </w:tcPr>
          <w:p w:rsidR="00051DFD" w:rsidRPr="00A90531" w:rsidRDefault="00051DFD" w:rsidP="0088173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填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充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練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習</w:t>
            </w:r>
          </w:p>
        </w:tc>
        <w:tc>
          <w:tcPr>
            <w:tcW w:w="7371" w:type="dxa"/>
          </w:tcPr>
          <w:p w:rsidR="00051DFD" w:rsidRPr="00A90531" w:rsidRDefault="00051DFD" w:rsidP="00B8686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進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活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後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老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</w:t>
            </w:r>
            <w:r w:rsidRPr="00A9053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可將上述例句轉換成填充練習。</w:t>
            </w:r>
          </w:p>
        </w:tc>
      </w:tr>
    </w:tbl>
    <w:p w:rsidR="00F84101" w:rsidRDefault="00F84101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84101" w:rsidRDefault="00F84101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B9391A" w:rsidRDefault="00B9391A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84101" w:rsidRDefault="00F84101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481EB7" wp14:editId="42C5C6D4">
            <wp:extent cx="6120130" cy="3761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101" w:rsidRDefault="00F84101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84101" w:rsidRDefault="00F84101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84101" w:rsidRDefault="00F84101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84101" w:rsidRPr="00F84101" w:rsidRDefault="00F84101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F84101" w:rsidRPr="00F84101" w:rsidSect="00A90531">
      <w:headerReference w:type="default" r:id="rId17"/>
      <w:footerReference w:type="default" r:id="rId18"/>
      <w:pgSz w:w="11906" w:h="16838"/>
      <w:pgMar w:top="851" w:right="1134" w:bottom="851" w:left="1134" w:header="851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87" w:rsidRDefault="008A5A87" w:rsidP="004609FF">
      <w:r>
        <w:separator/>
      </w:r>
    </w:p>
  </w:endnote>
  <w:endnote w:type="continuationSeparator" w:id="0">
    <w:p w:rsidR="008A5A87" w:rsidRDefault="008A5A87" w:rsidP="004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16B" w:rsidRPr="00CB58A1" w:rsidRDefault="00CB58A1" w:rsidP="00325E42">
    <w:pPr>
      <w:pStyle w:val="Footer"/>
      <w:tabs>
        <w:tab w:val="clear" w:pos="8306"/>
        <w:tab w:val="right" w:pos="9214"/>
      </w:tabs>
      <w:wordWrap w:val="0"/>
      <w:ind w:right="400"/>
      <w:rPr>
        <w:rFonts w:ascii="Times New Roman" w:eastAsia="標楷體" w:hAnsi="Times New Roman" w:cs="Times New Roman"/>
      </w:rPr>
    </w:pPr>
    <w:r w:rsidRPr="00CB58A1">
      <w:rPr>
        <w:rFonts w:ascii="Times New Roman" w:eastAsia="標楷體" w:hAnsi="Times New Roman" w:cs="Times New Roman"/>
      </w:rPr>
      <w:t>教育局教育心理服務</w:t>
    </w:r>
    <w:r w:rsidRPr="00CB58A1">
      <w:rPr>
        <w:rFonts w:ascii="Times New Roman" w:eastAsia="標楷體" w:hAnsi="Times New Roman" w:cs="Times New Roman"/>
      </w:rPr>
      <w:t>(</w:t>
    </w:r>
    <w:r w:rsidRPr="00CB58A1">
      <w:rPr>
        <w:rFonts w:ascii="Times New Roman" w:eastAsia="標楷體" w:hAnsi="Times New Roman" w:cs="Times New Roman"/>
      </w:rPr>
      <w:t>新界東</w:t>
    </w:r>
    <w:r w:rsidRPr="00CB58A1">
      <w:rPr>
        <w:rFonts w:ascii="Times New Roman" w:eastAsia="標楷體" w:hAnsi="Times New Roman" w:cs="Times New Roman"/>
      </w:rPr>
      <w:t>)</w:t>
    </w:r>
    <w:r w:rsidRPr="00CB58A1">
      <w:rPr>
        <w:rFonts w:ascii="Times New Roman" w:eastAsia="標楷體" w:hAnsi="Times New Roman" w:cs="Times New Roman"/>
      </w:rPr>
      <w:t>組</w:t>
    </w:r>
    <w:r w:rsidR="00E8066C">
      <w:rPr>
        <w:rFonts w:ascii="Times New Roman" w:eastAsia="標楷體" w:hAnsi="Times New Roman" w:cs="Times New Roman" w:hint="eastAsia"/>
      </w:rPr>
      <w:t xml:space="preserve"> </w:t>
    </w:r>
    <w:r w:rsidR="00E8066C">
      <w:rPr>
        <w:rFonts w:ascii="Times New Roman" w:eastAsia="標楷體" w:hAnsi="Times New Roman" w:cs="Times New Roman"/>
      </w:rPr>
      <w:t>©</w:t>
    </w:r>
    <w:r w:rsidR="009510F6">
      <w:rPr>
        <w:rFonts w:ascii="Times New Roman" w:eastAsia="標楷體" w:hAnsi="Times New Roman" w:cs="Times New Roman" w:hint="eastAsia"/>
      </w:rPr>
      <w:t>2019</w:t>
    </w:r>
    <w:r w:rsidRPr="00CB58A1">
      <w:rPr>
        <w:rFonts w:ascii="Times New Roman" w:eastAsia="標楷體" w:hAnsi="Times New Roman" w:cs="Times New Roman"/>
      </w:rPr>
      <w:tab/>
    </w:r>
    <w:r w:rsidRPr="00CB58A1">
      <w:rPr>
        <w:rFonts w:ascii="Times New Roman" w:eastAsia="標楷體" w:hAnsi="Times New Roman" w:cs="Times New Roman"/>
      </w:rPr>
      <w:tab/>
    </w:r>
    <w:sdt>
      <w:sdtPr>
        <w:rPr>
          <w:rFonts w:ascii="Times New Roman" w:eastAsia="標楷體" w:hAnsi="Times New Roman" w:cs="Times New Roman"/>
        </w:rPr>
        <w:id w:val="-1145514246"/>
        <w:docPartObj>
          <w:docPartGallery w:val="Page Numbers (Bottom of Page)"/>
          <w:docPartUnique/>
        </w:docPartObj>
      </w:sdtPr>
      <w:sdtEndPr/>
      <w:sdtContent>
        <w:r w:rsidR="0047616B" w:rsidRPr="00CB58A1">
          <w:rPr>
            <w:rFonts w:ascii="Times New Roman" w:eastAsia="標楷體" w:hAnsi="Times New Roman" w:cs="Times New Roman"/>
          </w:rPr>
          <w:fldChar w:fldCharType="begin"/>
        </w:r>
        <w:r w:rsidR="0047616B" w:rsidRPr="00CB58A1">
          <w:rPr>
            <w:rFonts w:ascii="Times New Roman" w:eastAsia="標楷體" w:hAnsi="Times New Roman" w:cs="Times New Roman"/>
          </w:rPr>
          <w:instrText>PAGE   \* MERGEFORMAT</w:instrText>
        </w:r>
        <w:r w:rsidR="0047616B" w:rsidRPr="00CB58A1">
          <w:rPr>
            <w:rFonts w:ascii="Times New Roman" w:eastAsia="標楷體" w:hAnsi="Times New Roman" w:cs="Times New Roman"/>
          </w:rPr>
          <w:fldChar w:fldCharType="separate"/>
        </w:r>
        <w:r w:rsidR="00FE665D" w:rsidRPr="00FE665D">
          <w:rPr>
            <w:rFonts w:ascii="Times New Roman" w:eastAsia="標楷體" w:hAnsi="Times New Roman" w:cs="Times New Roman"/>
            <w:noProof/>
            <w:lang w:val="zh-TW"/>
          </w:rPr>
          <w:t>3</w:t>
        </w:r>
        <w:r w:rsidR="0047616B" w:rsidRPr="00CB58A1">
          <w:rPr>
            <w:rFonts w:ascii="Times New Roman" w:eastAsia="標楷體" w:hAnsi="Times New Roman" w:cs="Times New Roman"/>
          </w:rPr>
          <w:fldChar w:fldCharType="end"/>
        </w:r>
      </w:sdtContent>
    </w:sdt>
  </w:p>
  <w:p w:rsidR="0047616B" w:rsidRPr="009510F6" w:rsidRDefault="00476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87" w:rsidRDefault="008A5A87" w:rsidP="004609FF">
      <w:r>
        <w:separator/>
      </w:r>
    </w:p>
  </w:footnote>
  <w:footnote w:type="continuationSeparator" w:id="0">
    <w:p w:rsidR="008A5A87" w:rsidRDefault="008A5A87" w:rsidP="0046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FF" w:rsidRPr="0047616B" w:rsidRDefault="0058147C" w:rsidP="00AF0BB6">
    <w:pPr>
      <w:pStyle w:val="Header"/>
      <w:tabs>
        <w:tab w:val="clear" w:pos="4153"/>
        <w:tab w:val="clear" w:pos="8306"/>
        <w:tab w:val="right" w:pos="9638"/>
      </w:tabs>
      <w:rPr>
        <w:rFonts w:ascii="標楷體" w:eastAsia="標楷體" w:hAnsi="標楷體"/>
      </w:rPr>
    </w:pPr>
    <w:r w:rsidRPr="0058147C">
      <w:rPr>
        <w:rFonts w:ascii="標楷體" w:eastAsia="標楷體" w:hAnsi="標楷體" w:hint="eastAsia"/>
      </w:rPr>
      <w:t>四年級讀寫小組輔助教材</w:t>
    </w:r>
    <w:r w:rsidR="004609FF" w:rsidRPr="0047616B">
      <w:rPr>
        <w:rFonts w:ascii="標楷體" w:eastAsia="標楷體" w:hAnsi="標楷體"/>
      </w:rPr>
      <w:tab/>
    </w:r>
    <w:r w:rsidR="004609FF" w:rsidRPr="0047616B">
      <w:rPr>
        <w:rFonts w:ascii="標楷體" w:eastAsia="標楷體" w:hAnsi="標楷體" w:hint="eastAsia"/>
      </w:rPr>
      <w:t>持續訓練</w:t>
    </w:r>
  </w:p>
  <w:p w:rsidR="004609FF" w:rsidRPr="0047616B" w:rsidRDefault="0047616B" w:rsidP="00AF0BB6">
    <w:pPr>
      <w:pStyle w:val="Header"/>
      <w:tabs>
        <w:tab w:val="clear" w:pos="4153"/>
        <w:tab w:val="clear" w:pos="8306"/>
        <w:tab w:val="right" w:pos="9638"/>
      </w:tabs>
      <w:rPr>
        <w:rFonts w:ascii="標楷體" w:eastAsia="標楷體" w:hAnsi="標楷體"/>
      </w:rPr>
    </w:pPr>
    <w:r w:rsidRPr="0047616B">
      <w:rPr>
        <w:rFonts w:ascii="標楷體" w:eastAsia="標楷體" w:hAnsi="標楷體" w:hint="eastAsia"/>
      </w:rPr>
      <w:t>單元一 記</w:t>
    </w:r>
    <w:r w:rsidR="004A2D8E">
      <w:rPr>
        <w:rFonts w:ascii="標楷體" w:eastAsia="標楷體" w:hAnsi="標楷體" w:hint="eastAsia"/>
      </w:rPr>
      <w:t>敍</w:t>
    </w:r>
    <w:r w:rsidRPr="0047616B">
      <w:rPr>
        <w:rFonts w:ascii="標楷體" w:eastAsia="標楷體" w:hAnsi="標楷體" w:hint="eastAsia"/>
      </w:rPr>
      <w:t>單元</w:t>
    </w:r>
    <w:r w:rsidRPr="0047616B">
      <w:rPr>
        <w:rFonts w:ascii="標楷體" w:eastAsia="標楷體" w:hAnsi="標楷體"/>
      </w:rPr>
      <w:tab/>
    </w:r>
    <w:r w:rsidR="004A2D8E">
      <w:rPr>
        <w:rFonts w:ascii="標楷體" w:eastAsia="標楷體" w:hAnsi="標楷體" w:hint="eastAsia"/>
      </w:rPr>
      <w:t>着</w:t>
    </w:r>
    <w:r w:rsidR="000D52BF" w:rsidRPr="0047616B">
      <w:rPr>
        <w:rFonts w:ascii="標楷體" w:eastAsia="標楷體" w:hAnsi="標楷體" w:hint="eastAsia"/>
      </w:rPr>
      <w:t>色</w:t>
    </w:r>
    <w:r w:rsidR="004609FF" w:rsidRPr="0047616B">
      <w:rPr>
        <w:rFonts w:ascii="標楷體" w:eastAsia="標楷體" w:hAnsi="標楷體" w:hint="eastAsia"/>
      </w:rPr>
      <w:t>詞</w:t>
    </w:r>
    <w:r w:rsidR="00CA037A">
      <w:rPr>
        <w:rFonts w:ascii="標楷體" w:eastAsia="標楷體" w:hAnsi="標楷體" w:hint="eastAsia"/>
      </w:rPr>
      <w:t>(</w:t>
    </w:r>
    <w:r>
      <w:rPr>
        <w:rFonts w:ascii="標楷體" w:eastAsia="標楷體" w:hAnsi="標楷體" w:hint="eastAsia"/>
      </w:rPr>
      <w:t>詞表</w:t>
    </w:r>
    <w:r w:rsidR="00CA037A">
      <w:rPr>
        <w:rFonts w:ascii="標楷體" w:eastAsia="標楷體" w:hAnsi="標楷體" w:hint="eastAsia"/>
      </w:rPr>
      <w:t>)</w:t>
    </w:r>
    <w:r w:rsidR="003D2AE7" w:rsidRPr="00AF0BB6">
      <w:rPr>
        <w:rFonts w:ascii="標楷體" w:eastAsia="標楷體" w:hAnsi="標楷體"/>
      </w:rPr>
      <w:t>(</w:t>
    </w:r>
    <w:r w:rsidR="003D2AE7" w:rsidRPr="001B3630">
      <w:rPr>
        <w:rFonts w:ascii="標楷體" w:eastAsia="標楷體" w:hAnsi="標楷體" w:hint="eastAsia"/>
        <w:lang w:eastAsia="zh-HK"/>
      </w:rPr>
      <w:t>教師版</w:t>
    </w:r>
    <w:r w:rsidR="007061CE" w:rsidRPr="00AF0BB6">
      <w:rPr>
        <w:rFonts w:ascii="標楷體" w:eastAsia="標楷體" w:hAnsi="標楷體"/>
        <w:lang w:eastAsia="zh-HK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3338"/>
    <w:multiLevelType w:val="hybridMultilevel"/>
    <w:tmpl w:val="39363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FE5877"/>
    <w:multiLevelType w:val="hybridMultilevel"/>
    <w:tmpl w:val="AAA88F66"/>
    <w:lvl w:ilvl="0" w:tplc="E806F5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AE4744"/>
    <w:multiLevelType w:val="hybridMultilevel"/>
    <w:tmpl w:val="90F22F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285608"/>
    <w:multiLevelType w:val="hybridMultilevel"/>
    <w:tmpl w:val="FB905758"/>
    <w:lvl w:ilvl="0" w:tplc="C818E5A2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8C"/>
    <w:rsid w:val="0000019C"/>
    <w:rsid w:val="00000E35"/>
    <w:rsid w:val="000025B4"/>
    <w:rsid w:val="000062CB"/>
    <w:rsid w:val="0000633B"/>
    <w:rsid w:val="00051DFD"/>
    <w:rsid w:val="0005280A"/>
    <w:rsid w:val="00057A47"/>
    <w:rsid w:val="0006772E"/>
    <w:rsid w:val="000D45DF"/>
    <w:rsid w:val="000D52BF"/>
    <w:rsid w:val="00140458"/>
    <w:rsid w:val="00154138"/>
    <w:rsid w:val="00165821"/>
    <w:rsid w:val="00184BF3"/>
    <w:rsid w:val="001A22FD"/>
    <w:rsid w:val="001B3630"/>
    <w:rsid w:val="001C1D2F"/>
    <w:rsid w:val="001D5A82"/>
    <w:rsid w:val="002155B5"/>
    <w:rsid w:val="00232E84"/>
    <w:rsid w:val="0024581B"/>
    <w:rsid w:val="00260ED6"/>
    <w:rsid w:val="002640B2"/>
    <w:rsid w:val="00265703"/>
    <w:rsid w:val="002D428A"/>
    <w:rsid w:val="002F2133"/>
    <w:rsid w:val="003112F5"/>
    <w:rsid w:val="00316FAF"/>
    <w:rsid w:val="00325E42"/>
    <w:rsid w:val="00357789"/>
    <w:rsid w:val="0037786E"/>
    <w:rsid w:val="003A144C"/>
    <w:rsid w:val="003D2AE7"/>
    <w:rsid w:val="003F5A22"/>
    <w:rsid w:val="00404913"/>
    <w:rsid w:val="004609FF"/>
    <w:rsid w:val="0047616B"/>
    <w:rsid w:val="0048055F"/>
    <w:rsid w:val="004A2D8E"/>
    <w:rsid w:val="004B01DC"/>
    <w:rsid w:val="0051137F"/>
    <w:rsid w:val="005373CD"/>
    <w:rsid w:val="005565B5"/>
    <w:rsid w:val="00563626"/>
    <w:rsid w:val="0058147C"/>
    <w:rsid w:val="005E0926"/>
    <w:rsid w:val="005E15E8"/>
    <w:rsid w:val="0060017C"/>
    <w:rsid w:val="0061518C"/>
    <w:rsid w:val="006527CD"/>
    <w:rsid w:val="00653A91"/>
    <w:rsid w:val="006575F5"/>
    <w:rsid w:val="006860B1"/>
    <w:rsid w:val="006B6EE7"/>
    <w:rsid w:val="007061CE"/>
    <w:rsid w:val="007116F3"/>
    <w:rsid w:val="00711AC5"/>
    <w:rsid w:val="00736A36"/>
    <w:rsid w:val="00776904"/>
    <w:rsid w:val="0078502C"/>
    <w:rsid w:val="00792D78"/>
    <w:rsid w:val="007A1FC8"/>
    <w:rsid w:val="007B2355"/>
    <w:rsid w:val="00804D61"/>
    <w:rsid w:val="00881734"/>
    <w:rsid w:val="008A5A87"/>
    <w:rsid w:val="008A6501"/>
    <w:rsid w:val="008E3968"/>
    <w:rsid w:val="00917F99"/>
    <w:rsid w:val="00934F18"/>
    <w:rsid w:val="009412CF"/>
    <w:rsid w:val="009510F6"/>
    <w:rsid w:val="0096175A"/>
    <w:rsid w:val="00993F8A"/>
    <w:rsid w:val="009B31D1"/>
    <w:rsid w:val="009F19B9"/>
    <w:rsid w:val="00A16C95"/>
    <w:rsid w:val="00A332F1"/>
    <w:rsid w:val="00A66B63"/>
    <w:rsid w:val="00A812E6"/>
    <w:rsid w:val="00A90531"/>
    <w:rsid w:val="00AC4938"/>
    <w:rsid w:val="00AD6CE4"/>
    <w:rsid w:val="00AF0BB6"/>
    <w:rsid w:val="00B15CA8"/>
    <w:rsid w:val="00B53D26"/>
    <w:rsid w:val="00B85A41"/>
    <w:rsid w:val="00B86863"/>
    <w:rsid w:val="00B9391A"/>
    <w:rsid w:val="00BA5532"/>
    <w:rsid w:val="00BA74B1"/>
    <w:rsid w:val="00BB642D"/>
    <w:rsid w:val="00C003FD"/>
    <w:rsid w:val="00C373D6"/>
    <w:rsid w:val="00C50142"/>
    <w:rsid w:val="00C56653"/>
    <w:rsid w:val="00C912C3"/>
    <w:rsid w:val="00CA037A"/>
    <w:rsid w:val="00CB58A1"/>
    <w:rsid w:val="00D157C3"/>
    <w:rsid w:val="00D33488"/>
    <w:rsid w:val="00D56132"/>
    <w:rsid w:val="00DB0189"/>
    <w:rsid w:val="00DE5567"/>
    <w:rsid w:val="00DF2AC0"/>
    <w:rsid w:val="00DF603C"/>
    <w:rsid w:val="00E238EF"/>
    <w:rsid w:val="00E347C2"/>
    <w:rsid w:val="00E51D2D"/>
    <w:rsid w:val="00E8066C"/>
    <w:rsid w:val="00E85834"/>
    <w:rsid w:val="00E945F6"/>
    <w:rsid w:val="00EA43F8"/>
    <w:rsid w:val="00EA6AC7"/>
    <w:rsid w:val="00EB5A3A"/>
    <w:rsid w:val="00EC704E"/>
    <w:rsid w:val="00EE5020"/>
    <w:rsid w:val="00EE58B4"/>
    <w:rsid w:val="00EF6576"/>
    <w:rsid w:val="00F20C8F"/>
    <w:rsid w:val="00F21E80"/>
    <w:rsid w:val="00F84101"/>
    <w:rsid w:val="00F95B6E"/>
    <w:rsid w:val="00FC133E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930432"/>
  <w15:docId w15:val="{A08C67E3-7B0F-43DA-8037-86CD4A5E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09F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09F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12C3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DC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ved=2ahUKEwiMt-it_ZTgAhUGBIgKHeA6D14QjRx6BAgBEAU&amp;url=https://pixabay.com/zh/%E6%97%A5%E8%90%BD-%E5%A4%AA%E9%98%B3-%E6%B5%B7-%E5%A4%A9%E7%A9%BA-%E4%BA%91-%E9%A2%9C%E8%89%B2-%E6%99%9A%E4%B8%8A-%E9%BB%84%E6%98%8F-%E9%98%BF%E4%BE%9D-%E5%A1%9E%E6%B5%A6%E8%B7%AF%E6%96%AF-2941699/&amp;psig=AOvVaw135mJJ1RtyfssIyeAPqJRH&amp;ust=1548919575911104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A28AB-2D2E-4AC7-B500-C5831670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Yu-fung</dc:creator>
  <cp:lastModifiedBy>LAU, Suk-kau</cp:lastModifiedBy>
  <cp:revision>7</cp:revision>
  <cp:lastPrinted>2019-01-30T07:18:00Z</cp:lastPrinted>
  <dcterms:created xsi:type="dcterms:W3CDTF">2019-06-04T07:06:00Z</dcterms:created>
  <dcterms:modified xsi:type="dcterms:W3CDTF">2019-07-25T00:52:00Z</dcterms:modified>
</cp:coreProperties>
</file>