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B2" w:rsidRPr="000268D2" w:rsidRDefault="009475B2">
      <w:pPr>
        <w:spacing w:before="206"/>
        <w:ind w:right="614"/>
        <w:jc w:val="right"/>
        <w:rPr>
          <w:sz w:val="28"/>
          <w:lang w:eastAsia="zh-TW"/>
        </w:rPr>
      </w:pPr>
    </w:p>
    <w:p w:rsidR="009475B2" w:rsidRPr="000268D2" w:rsidRDefault="00306931">
      <w:pPr>
        <w:tabs>
          <w:tab w:val="left" w:pos="5412"/>
          <w:tab w:val="left" w:pos="5836"/>
        </w:tabs>
        <w:spacing w:before="83"/>
        <w:ind w:left="4857"/>
        <w:rPr>
          <w:b/>
          <w:lang w:eastAsia="zh-TW"/>
        </w:rPr>
      </w:pPr>
      <w:r w:rsidRPr="000268D2">
        <w:rPr>
          <w:b/>
          <w:w w:val="105"/>
          <w:u w:val="single"/>
          <w:lang w:eastAsia="zh-TW"/>
        </w:rPr>
        <w:t>20</w:t>
      </w:r>
      <w:r w:rsidRPr="000268D2">
        <w:rPr>
          <w:b/>
          <w:w w:val="105"/>
          <w:u w:val="single"/>
          <w:lang w:eastAsia="zh-TW"/>
        </w:rPr>
        <w:tab/>
        <w:t>/</w:t>
      </w:r>
      <w:r w:rsidRPr="000268D2">
        <w:rPr>
          <w:b/>
          <w:w w:val="105"/>
          <w:u w:val="single"/>
          <w:lang w:eastAsia="zh-TW"/>
        </w:rPr>
        <w:tab/>
      </w:r>
      <w:r w:rsidRPr="000268D2">
        <w:rPr>
          <w:rFonts w:hint="eastAsia"/>
          <w:b/>
          <w:w w:val="105"/>
          <w:u w:val="single"/>
          <w:lang w:eastAsia="zh-TW"/>
        </w:rPr>
        <w:t xml:space="preserve">學年「學習支援津貼」財政報告 </w:t>
      </w:r>
      <w:r w:rsidRPr="000268D2">
        <w:rPr>
          <w:rFonts w:hint="eastAsia"/>
          <w:b/>
          <w:w w:val="120"/>
          <w:u w:val="single"/>
          <w:lang w:eastAsia="zh-TW"/>
        </w:rPr>
        <w:t>(</w:t>
      </w:r>
      <w:r w:rsidRPr="000268D2">
        <w:rPr>
          <w:rFonts w:hint="eastAsia"/>
          <w:b/>
          <w:spacing w:val="-2"/>
          <w:w w:val="105"/>
          <w:u w:val="single"/>
          <w:lang w:eastAsia="zh-TW"/>
        </w:rPr>
        <w:t>參考樣本</w:t>
      </w:r>
      <w:r w:rsidRPr="000268D2">
        <w:rPr>
          <w:rFonts w:hint="eastAsia"/>
          <w:b/>
          <w:w w:val="120"/>
          <w:u w:val="single"/>
          <w:lang w:eastAsia="zh-TW"/>
        </w:rPr>
        <w:t>)</w:t>
      </w:r>
    </w:p>
    <w:p w:rsidR="009475B2" w:rsidRPr="000268D2" w:rsidRDefault="009475B2">
      <w:pPr>
        <w:pStyle w:val="a3"/>
        <w:spacing w:before="11"/>
        <w:rPr>
          <w:rFonts w:ascii="標楷體" w:eastAsia="標楷體" w:hAnsi="標楷體"/>
          <w:b/>
          <w:sz w:val="8"/>
          <w:u w:val="none"/>
          <w:lang w:eastAsia="zh-TW"/>
        </w:rPr>
      </w:pPr>
    </w:p>
    <w:p w:rsidR="009475B2" w:rsidRPr="000268D2" w:rsidRDefault="00306931">
      <w:pPr>
        <w:pStyle w:val="a3"/>
        <w:tabs>
          <w:tab w:val="left" w:pos="4855"/>
        </w:tabs>
        <w:spacing w:before="57"/>
        <w:ind w:left="232"/>
        <w:rPr>
          <w:rFonts w:ascii="標楷體" w:eastAsia="標楷體" w:hAnsi="標楷體"/>
          <w:u w:val="none"/>
          <w:lang w:eastAsia="zh-TW"/>
        </w:rPr>
      </w:pPr>
      <w:r w:rsidRPr="000268D2">
        <w:rPr>
          <w:rFonts w:ascii="標楷體" w:eastAsia="標楷體" w:hAnsi="標楷體" w:hint="eastAsia"/>
          <w:u w:val="none"/>
          <w:lang w:eastAsia="zh-TW"/>
        </w:rPr>
        <w:t>上學年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可</w:t>
      </w:r>
      <w:r w:rsidRPr="000268D2">
        <w:rPr>
          <w:rFonts w:ascii="標楷體" w:eastAsia="標楷體" w:hAnsi="標楷體" w:hint="eastAsia"/>
          <w:u w:val="none"/>
          <w:lang w:eastAsia="zh-TW"/>
        </w:rPr>
        <w:t>保留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的</w:t>
      </w:r>
      <w:r w:rsidRPr="000268D2">
        <w:rPr>
          <w:rFonts w:ascii="標楷體" w:eastAsia="標楷體" w:hAnsi="標楷體" w:hint="eastAsia"/>
          <w:u w:val="none"/>
          <w:lang w:eastAsia="zh-TW"/>
        </w:rPr>
        <w:t>累積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盈</w:t>
      </w:r>
      <w:r w:rsidRPr="000268D2">
        <w:rPr>
          <w:rFonts w:ascii="標楷體" w:eastAsia="標楷體" w:hAnsi="標楷體" w:hint="eastAsia"/>
          <w:u w:val="none"/>
          <w:lang w:eastAsia="zh-TW"/>
        </w:rPr>
        <w:t>餘:</w:t>
      </w:r>
      <w:r w:rsidRPr="000268D2">
        <w:rPr>
          <w:rFonts w:ascii="標楷體" w:eastAsia="標楷體" w:hAnsi="標楷體" w:hint="eastAsia"/>
          <w:spacing w:val="3"/>
          <w:u w:val="none"/>
          <w:lang w:eastAsia="zh-TW"/>
        </w:rPr>
        <w:t xml:space="preserve"> </w:t>
      </w:r>
      <w:r w:rsidRPr="000268D2">
        <w:rPr>
          <w:rFonts w:ascii="標楷體" w:eastAsia="標楷體" w:hAnsi="標楷體"/>
          <w:u w:val="none"/>
          <w:lang w:eastAsia="zh-TW"/>
        </w:rPr>
        <w:t>$</w:t>
      </w:r>
      <w:r w:rsidRPr="000268D2">
        <w:rPr>
          <w:rFonts w:ascii="標楷體" w:eastAsia="標楷體" w:hAnsi="標楷體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ab/>
        <w:t>(a)</w:t>
      </w:r>
    </w:p>
    <w:p w:rsidR="009475B2" w:rsidRPr="000268D2" w:rsidRDefault="009475B2">
      <w:pPr>
        <w:pStyle w:val="a3"/>
        <w:spacing w:before="2"/>
        <w:rPr>
          <w:rFonts w:ascii="標楷體" w:eastAsia="標楷體" w:hAnsi="標楷體"/>
          <w:sz w:val="15"/>
          <w:u w:val="none"/>
          <w:lang w:eastAsia="zh-TW"/>
        </w:rPr>
      </w:pPr>
    </w:p>
    <w:p w:rsidR="009475B2" w:rsidRPr="000268D2" w:rsidRDefault="00306931">
      <w:pPr>
        <w:pStyle w:val="a3"/>
        <w:tabs>
          <w:tab w:val="left" w:pos="2985"/>
          <w:tab w:val="left" w:pos="6110"/>
          <w:tab w:val="left" w:pos="9708"/>
        </w:tabs>
        <w:spacing w:before="57"/>
        <w:ind w:left="232"/>
        <w:rPr>
          <w:rFonts w:ascii="標楷體" w:eastAsia="標楷體" w:hAnsi="標楷體"/>
          <w:u w:val="none"/>
          <w:lang w:eastAsia="zh-TW"/>
        </w:rPr>
      </w:pPr>
      <w:r w:rsidRPr="000268D2">
        <w:rPr>
          <w:rFonts w:ascii="標楷體" w:eastAsia="標楷體" w:hAnsi="標楷體" w:hint="eastAsia"/>
          <w:u w:val="none"/>
          <w:lang w:eastAsia="zh-TW"/>
        </w:rPr>
        <w:t>本學年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總</w:t>
      </w:r>
      <w:r w:rsidRPr="000268D2">
        <w:rPr>
          <w:rFonts w:ascii="標楷體" w:eastAsia="標楷體" w:hAnsi="標楷體" w:hint="eastAsia"/>
          <w:u w:val="none"/>
          <w:lang w:eastAsia="zh-TW"/>
        </w:rPr>
        <w:t xml:space="preserve">撥款: </w:t>
      </w:r>
      <w:r w:rsidRPr="000268D2">
        <w:rPr>
          <w:rFonts w:ascii="標楷體" w:eastAsia="標楷體" w:hAnsi="標楷體"/>
          <w:u w:val="none"/>
          <w:lang w:eastAsia="zh-TW"/>
        </w:rPr>
        <w:t>$</w:t>
      </w:r>
      <w:r w:rsidRPr="000268D2">
        <w:rPr>
          <w:rFonts w:ascii="標楷體" w:eastAsia="標楷體" w:hAnsi="標楷體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ab/>
        <w:t>(</w:t>
      </w:r>
      <w:r w:rsidRPr="000268D2">
        <w:rPr>
          <w:rFonts w:ascii="標楷體" w:eastAsia="標楷體" w:hAnsi="標楷體" w:hint="eastAsia"/>
          <w:lang w:eastAsia="zh-TW"/>
        </w:rPr>
        <w:t>第</w:t>
      </w:r>
      <w:r w:rsidRPr="000268D2">
        <w:rPr>
          <w:rFonts w:ascii="標楷體" w:eastAsia="標楷體" w:hAnsi="標楷體" w:hint="eastAsia"/>
          <w:spacing w:val="-3"/>
          <w:lang w:eastAsia="zh-TW"/>
        </w:rPr>
        <w:t>一</w:t>
      </w:r>
      <w:r w:rsidRPr="000268D2">
        <w:rPr>
          <w:rFonts w:ascii="標楷體" w:eastAsia="標楷體" w:hAnsi="標楷體" w:hint="eastAsia"/>
          <w:lang w:eastAsia="zh-TW"/>
        </w:rPr>
        <w:t>期撥</w:t>
      </w:r>
      <w:r w:rsidRPr="000268D2">
        <w:rPr>
          <w:rFonts w:ascii="標楷體" w:eastAsia="標楷體" w:hAnsi="標楷體" w:hint="eastAsia"/>
          <w:spacing w:val="-3"/>
          <w:lang w:eastAsia="zh-TW"/>
        </w:rPr>
        <w:t>款</w:t>
      </w:r>
      <w:r w:rsidRPr="000268D2">
        <w:rPr>
          <w:rFonts w:ascii="標楷體" w:eastAsia="標楷體" w:hAnsi="標楷體"/>
          <w:lang w:eastAsia="zh-TW"/>
        </w:rPr>
        <w:t>) (b)</w:t>
      </w:r>
      <w:r w:rsidRPr="000268D2">
        <w:rPr>
          <w:rFonts w:ascii="標楷體" w:eastAsia="標楷體" w:hAnsi="標楷體"/>
          <w:spacing w:val="1"/>
          <w:lang w:eastAsia="zh-TW"/>
        </w:rPr>
        <w:t xml:space="preserve"> </w:t>
      </w:r>
      <w:r w:rsidRPr="000268D2">
        <w:rPr>
          <w:rFonts w:ascii="標楷體" w:eastAsia="標楷體" w:hAnsi="標楷體" w:hint="eastAsia"/>
          <w:u w:val="none"/>
          <w:lang w:eastAsia="zh-TW"/>
        </w:rPr>
        <w:t>+</w:t>
      </w:r>
      <w:r w:rsidRPr="000268D2">
        <w:rPr>
          <w:rFonts w:ascii="標楷體" w:eastAsia="標楷體" w:hAnsi="標楷體" w:hint="eastAsia"/>
          <w:spacing w:val="-1"/>
          <w:u w:val="none"/>
          <w:lang w:eastAsia="zh-TW"/>
        </w:rPr>
        <w:t xml:space="preserve"> </w:t>
      </w:r>
      <w:r w:rsidRPr="000268D2">
        <w:rPr>
          <w:rFonts w:ascii="標楷體" w:eastAsia="標楷體" w:hAnsi="標楷體"/>
          <w:u w:val="none"/>
          <w:lang w:eastAsia="zh-TW"/>
        </w:rPr>
        <w:t>$</w:t>
      </w:r>
      <w:r w:rsidRPr="000268D2">
        <w:rPr>
          <w:rFonts w:ascii="標楷體" w:eastAsia="標楷體" w:hAnsi="標楷體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ab/>
        <w:t>(</w:t>
      </w:r>
      <w:r w:rsidRPr="000268D2">
        <w:rPr>
          <w:rFonts w:ascii="標楷體" w:eastAsia="標楷體" w:hAnsi="標楷體" w:hint="eastAsia"/>
          <w:lang w:eastAsia="zh-TW"/>
        </w:rPr>
        <w:t>第</w:t>
      </w:r>
      <w:r w:rsidRPr="000268D2">
        <w:rPr>
          <w:rFonts w:ascii="標楷體" w:eastAsia="標楷體" w:hAnsi="標楷體" w:hint="eastAsia"/>
          <w:spacing w:val="-3"/>
          <w:lang w:eastAsia="zh-TW"/>
        </w:rPr>
        <w:t>二</w:t>
      </w:r>
      <w:r w:rsidRPr="000268D2">
        <w:rPr>
          <w:rFonts w:ascii="標楷體" w:eastAsia="標楷體" w:hAnsi="標楷體" w:hint="eastAsia"/>
          <w:lang w:eastAsia="zh-TW"/>
        </w:rPr>
        <w:t>期撥</w:t>
      </w:r>
      <w:r w:rsidRPr="000268D2">
        <w:rPr>
          <w:rFonts w:ascii="標楷體" w:eastAsia="標楷體" w:hAnsi="標楷體" w:hint="eastAsia"/>
          <w:spacing w:val="-3"/>
          <w:lang w:eastAsia="zh-TW"/>
        </w:rPr>
        <w:t>款</w:t>
      </w:r>
      <w:r w:rsidRPr="000268D2">
        <w:rPr>
          <w:rFonts w:ascii="標楷體" w:eastAsia="標楷體" w:hAnsi="標楷體"/>
          <w:lang w:eastAsia="zh-TW"/>
        </w:rPr>
        <w:t>)(c)</w:t>
      </w:r>
      <w:r w:rsidRPr="000268D2">
        <w:rPr>
          <w:rFonts w:ascii="標楷體" w:eastAsia="標楷體" w:hAnsi="標楷體"/>
          <w:u w:val="none"/>
          <w:lang w:eastAsia="zh-TW"/>
        </w:rPr>
        <w:t xml:space="preserve"> </w:t>
      </w:r>
      <w:r w:rsidRPr="000268D2">
        <w:rPr>
          <w:rFonts w:ascii="標楷體" w:eastAsia="標楷體" w:hAnsi="標楷體"/>
          <w:spacing w:val="13"/>
          <w:u w:val="none"/>
          <w:lang w:eastAsia="zh-TW"/>
        </w:rPr>
        <w:t xml:space="preserve"> </w:t>
      </w:r>
      <w:r w:rsidRPr="000268D2">
        <w:rPr>
          <w:rFonts w:ascii="標楷體" w:eastAsia="標楷體" w:hAnsi="標楷體" w:hint="eastAsia"/>
          <w:u w:val="none"/>
          <w:lang w:eastAsia="zh-TW"/>
        </w:rPr>
        <w:t>=</w:t>
      </w:r>
      <w:r w:rsidRPr="000268D2">
        <w:rPr>
          <w:rFonts w:ascii="標楷體" w:eastAsia="標楷體" w:hAnsi="標楷體" w:hint="eastAsia"/>
          <w:spacing w:val="1"/>
          <w:u w:val="none"/>
          <w:lang w:eastAsia="zh-TW"/>
        </w:rPr>
        <w:t xml:space="preserve"> </w:t>
      </w:r>
      <w:r w:rsidRPr="000268D2">
        <w:rPr>
          <w:rFonts w:ascii="標楷體" w:eastAsia="標楷體" w:hAnsi="標楷體"/>
          <w:u w:val="none"/>
          <w:lang w:eastAsia="zh-TW"/>
        </w:rPr>
        <w:t xml:space="preserve">$ </w:t>
      </w:r>
      <w:r w:rsidRPr="000268D2">
        <w:rPr>
          <w:rFonts w:ascii="標楷體" w:eastAsia="標楷體" w:hAnsi="標楷體"/>
          <w:spacing w:val="9"/>
          <w:u w:val="none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ab/>
      </w:r>
    </w:p>
    <w:p w:rsidR="009475B2" w:rsidRPr="000268D2" w:rsidRDefault="009475B2">
      <w:pPr>
        <w:pStyle w:val="a3"/>
        <w:rPr>
          <w:rFonts w:ascii="標楷體" w:eastAsia="標楷體" w:hAnsi="標楷體"/>
          <w:sz w:val="15"/>
          <w:u w:val="none"/>
          <w:lang w:eastAsia="zh-TW"/>
        </w:rPr>
      </w:pPr>
    </w:p>
    <w:p w:rsidR="009475B2" w:rsidRPr="000268D2" w:rsidRDefault="00306931">
      <w:pPr>
        <w:pStyle w:val="a3"/>
        <w:tabs>
          <w:tab w:val="left" w:pos="5073"/>
        </w:tabs>
        <w:spacing w:before="57"/>
        <w:ind w:left="232"/>
        <w:rPr>
          <w:rFonts w:ascii="標楷體" w:eastAsia="標楷體" w:hAnsi="標楷體"/>
          <w:u w:val="none"/>
          <w:lang w:eastAsia="zh-TW"/>
        </w:rPr>
      </w:pPr>
      <w:r w:rsidRPr="000268D2">
        <w:rPr>
          <w:rFonts w:ascii="標楷體" w:eastAsia="標楷體" w:hAnsi="標楷體" w:hint="eastAsia"/>
          <w:u w:val="none"/>
          <w:lang w:eastAsia="zh-TW"/>
        </w:rPr>
        <w:t>本學年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可</w:t>
      </w:r>
      <w:r w:rsidRPr="000268D2">
        <w:rPr>
          <w:rFonts w:ascii="標楷體" w:eastAsia="標楷體" w:hAnsi="標楷體" w:hint="eastAsia"/>
          <w:u w:val="none"/>
          <w:lang w:eastAsia="zh-TW"/>
        </w:rPr>
        <w:t>用金額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(</w:t>
      </w:r>
      <w:r w:rsidRPr="000268D2">
        <w:rPr>
          <w:rFonts w:ascii="標楷體" w:eastAsia="標楷體" w:hAnsi="標楷體" w:hint="eastAsia"/>
          <w:u w:val="none"/>
          <w:lang w:eastAsia="zh-TW"/>
        </w:rPr>
        <w:t>總收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入</w:t>
      </w:r>
      <w:r w:rsidRPr="000268D2">
        <w:rPr>
          <w:rFonts w:ascii="標楷體" w:eastAsia="標楷體" w:hAnsi="標楷體" w:hint="eastAsia"/>
          <w:u w:val="none"/>
          <w:lang w:eastAsia="zh-TW"/>
        </w:rPr>
        <w:t>):</w:t>
      </w:r>
      <w:r w:rsidRPr="000268D2">
        <w:rPr>
          <w:rFonts w:ascii="標楷體" w:eastAsia="標楷體" w:hAnsi="標楷體" w:hint="eastAsia"/>
          <w:spacing w:val="2"/>
          <w:u w:val="none"/>
          <w:lang w:eastAsia="zh-TW"/>
        </w:rPr>
        <w:t xml:space="preserve"> </w:t>
      </w:r>
      <w:r w:rsidRPr="000268D2">
        <w:rPr>
          <w:rFonts w:ascii="標楷體" w:eastAsia="標楷體" w:hAnsi="標楷體"/>
          <w:u w:val="none"/>
          <w:lang w:eastAsia="zh-TW"/>
        </w:rPr>
        <w:t>$</w:t>
      </w:r>
      <w:r w:rsidRPr="000268D2">
        <w:rPr>
          <w:rFonts w:ascii="標楷體" w:eastAsia="標楷體" w:hAnsi="標楷體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ab/>
        <w:t>(d) [(a)+(b)+(c)]</w:t>
      </w:r>
    </w:p>
    <w:p w:rsidR="009475B2" w:rsidRPr="000268D2" w:rsidRDefault="009475B2">
      <w:pPr>
        <w:pStyle w:val="a3"/>
        <w:spacing w:before="2"/>
        <w:rPr>
          <w:rFonts w:ascii="標楷體" w:eastAsia="標楷體" w:hAnsi="標楷體"/>
          <w:sz w:val="15"/>
          <w:u w:val="none"/>
          <w:lang w:eastAsia="zh-TW"/>
        </w:rPr>
      </w:pPr>
    </w:p>
    <w:p w:rsidR="009475B2" w:rsidRPr="000268D2" w:rsidRDefault="00306931">
      <w:pPr>
        <w:pStyle w:val="a3"/>
        <w:tabs>
          <w:tab w:val="left" w:pos="3976"/>
        </w:tabs>
        <w:spacing w:before="57"/>
        <w:ind w:left="232"/>
        <w:rPr>
          <w:rFonts w:ascii="標楷體" w:eastAsia="標楷體" w:hAnsi="標楷體"/>
          <w:u w:val="none"/>
          <w:lang w:eastAsia="zh-TW"/>
        </w:rPr>
      </w:pPr>
      <w:r w:rsidRPr="000268D2">
        <w:rPr>
          <w:rFonts w:ascii="標楷體" w:eastAsia="標楷體" w:hAnsi="標楷體" w:hint="eastAsia"/>
          <w:u w:val="none"/>
          <w:lang w:eastAsia="zh-TW"/>
        </w:rPr>
        <w:t>本學年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總</w:t>
      </w:r>
      <w:r w:rsidRPr="000268D2">
        <w:rPr>
          <w:rFonts w:ascii="標楷體" w:eastAsia="標楷體" w:hAnsi="標楷體" w:hint="eastAsia"/>
          <w:u w:val="none"/>
          <w:lang w:eastAsia="zh-TW"/>
        </w:rPr>
        <w:t xml:space="preserve">支出: </w:t>
      </w:r>
      <w:r w:rsidRPr="000268D2">
        <w:rPr>
          <w:rFonts w:ascii="標楷體" w:eastAsia="標楷體" w:hAnsi="標楷體"/>
          <w:u w:val="none"/>
          <w:lang w:eastAsia="zh-TW"/>
        </w:rPr>
        <w:t>$</w:t>
      </w:r>
      <w:r w:rsidRPr="000268D2">
        <w:rPr>
          <w:rFonts w:ascii="標楷體" w:eastAsia="標楷體" w:hAnsi="標楷體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ab/>
        <w:t>(e)</w:t>
      </w:r>
    </w:p>
    <w:p w:rsidR="009475B2" w:rsidRPr="000268D2" w:rsidRDefault="009475B2">
      <w:pPr>
        <w:pStyle w:val="a3"/>
        <w:spacing w:before="11"/>
        <w:rPr>
          <w:rFonts w:ascii="標楷體" w:eastAsia="標楷體" w:hAnsi="標楷體"/>
          <w:sz w:val="14"/>
          <w:u w:val="none"/>
          <w:lang w:eastAsia="zh-TW"/>
        </w:rPr>
      </w:pPr>
    </w:p>
    <w:p w:rsidR="009475B2" w:rsidRPr="000268D2" w:rsidRDefault="00306931">
      <w:pPr>
        <w:pStyle w:val="a3"/>
        <w:tabs>
          <w:tab w:val="left" w:pos="5244"/>
        </w:tabs>
        <w:spacing w:before="57"/>
        <w:ind w:left="232"/>
        <w:rPr>
          <w:rFonts w:ascii="標楷體" w:eastAsia="標楷體" w:hAnsi="標楷體"/>
          <w:u w:val="none"/>
          <w:lang w:eastAsia="zh-TW"/>
        </w:rPr>
      </w:pPr>
      <w:r w:rsidRPr="000268D2">
        <w:rPr>
          <w:rFonts w:ascii="標楷體" w:eastAsia="標楷體" w:hAnsi="標楷體" w:hint="eastAsia"/>
          <w:u w:val="none"/>
          <w:lang w:eastAsia="zh-TW"/>
        </w:rPr>
        <w:t>本學年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年</w:t>
      </w:r>
      <w:r w:rsidRPr="000268D2">
        <w:rPr>
          <w:rFonts w:ascii="標楷體" w:eastAsia="標楷體" w:hAnsi="標楷體" w:hint="eastAsia"/>
          <w:u w:val="none"/>
          <w:lang w:eastAsia="zh-TW"/>
        </w:rPr>
        <w:t>終末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累</w:t>
      </w:r>
      <w:r w:rsidRPr="000268D2">
        <w:rPr>
          <w:rFonts w:ascii="標楷體" w:eastAsia="標楷體" w:hAnsi="標楷體" w:hint="eastAsia"/>
          <w:u w:val="none"/>
          <w:lang w:eastAsia="zh-TW"/>
        </w:rPr>
        <w:t>積津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貼餘</w:t>
      </w:r>
      <w:r w:rsidRPr="000268D2">
        <w:rPr>
          <w:rFonts w:ascii="標楷體" w:eastAsia="標楷體" w:hAnsi="標楷體" w:hint="eastAsia"/>
          <w:u w:val="none"/>
          <w:lang w:eastAsia="zh-TW"/>
        </w:rPr>
        <w:t>款</w:t>
      </w:r>
      <w:r w:rsidRPr="000268D2">
        <w:rPr>
          <w:rFonts w:ascii="標楷體" w:eastAsia="標楷體" w:hAnsi="標楷體"/>
          <w:u w:val="none"/>
          <w:lang w:eastAsia="zh-TW"/>
        </w:rPr>
        <w:t xml:space="preserve">: </w:t>
      </w:r>
      <w:r w:rsidRPr="000268D2">
        <w:rPr>
          <w:rFonts w:ascii="標楷體" w:eastAsia="標楷體" w:hAnsi="標楷體"/>
          <w:spacing w:val="15"/>
          <w:u w:val="none"/>
          <w:lang w:eastAsia="zh-TW"/>
        </w:rPr>
        <w:t xml:space="preserve"> </w:t>
      </w:r>
      <w:r w:rsidRPr="000268D2">
        <w:rPr>
          <w:rFonts w:ascii="標楷體" w:eastAsia="標楷體" w:hAnsi="標楷體"/>
          <w:u w:val="none"/>
          <w:lang w:eastAsia="zh-TW"/>
        </w:rPr>
        <w:t>$</w:t>
      </w:r>
      <w:r w:rsidRPr="000268D2">
        <w:rPr>
          <w:rFonts w:ascii="標楷體" w:eastAsia="標楷體" w:hAnsi="標楷體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ab/>
        <w:t>(f) [(d)-(e)]</w:t>
      </w:r>
    </w:p>
    <w:p w:rsidR="009475B2" w:rsidRPr="000268D2" w:rsidRDefault="009475B2">
      <w:pPr>
        <w:pStyle w:val="a3"/>
        <w:spacing w:before="3"/>
        <w:rPr>
          <w:rFonts w:ascii="標楷體" w:eastAsia="標楷體" w:hAnsi="標楷體"/>
          <w:sz w:val="15"/>
          <w:u w:val="none"/>
          <w:lang w:eastAsia="zh-TW"/>
        </w:rPr>
      </w:pPr>
    </w:p>
    <w:p w:rsidR="009475B2" w:rsidRPr="000268D2" w:rsidRDefault="00306931">
      <w:pPr>
        <w:pStyle w:val="a3"/>
        <w:tabs>
          <w:tab w:val="left" w:pos="5092"/>
        </w:tabs>
        <w:spacing w:before="57"/>
        <w:ind w:left="232"/>
        <w:rPr>
          <w:rFonts w:ascii="標楷體" w:eastAsia="標楷體" w:hAnsi="標楷體"/>
          <w:u w:val="none"/>
          <w:lang w:eastAsia="zh-TW"/>
        </w:rPr>
      </w:pPr>
      <w:r w:rsidRPr="000268D2">
        <w:rPr>
          <w:rFonts w:ascii="標楷體" w:eastAsia="標楷體" w:hAnsi="標楷體" w:hint="eastAsia"/>
          <w:u w:val="none"/>
          <w:lang w:eastAsia="zh-TW"/>
        </w:rPr>
        <w:t>餘款</w:t>
      </w:r>
      <w:proofErr w:type="gramStart"/>
      <w:r w:rsidRPr="000268D2">
        <w:rPr>
          <w:rFonts w:ascii="標楷體" w:eastAsia="標楷體" w:hAnsi="標楷體" w:hint="eastAsia"/>
          <w:u w:val="none"/>
          <w:lang w:eastAsia="zh-TW"/>
        </w:rPr>
        <w:t>佔</w:t>
      </w:r>
      <w:proofErr w:type="gramEnd"/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本</w:t>
      </w:r>
      <w:r w:rsidRPr="000268D2">
        <w:rPr>
          <w:rFonts w:ascii="標楷體" w:eastAsia="標楷體" w:hAnsi="標楷體" w:hint="eastAsia"/>
          <w:u w:val="none"/>
          <w:lang w:eastAsia="zh-TW"/>
        </w:rPr>
        <w:t>年度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撥</w:t>
      </w:r>
      <w:r w:rsidRPr="000268D2">
        <w:rPr>
          <w:rFonts w:ascii="標楷體" w:eastAsia="標楷體" w:hAnsi="標楷體" w:hint="eastAsia"/>
          <w:u w:val="none"/>
          <w:lang w:eastAsia="zh-TW"/>
        </w:rPr>
        <w:t>款的</w:t>
      </w:r>
      <w:r w:rsidRPr="000268D2">
        <w:rPr>
          <w:rFonts w:ascii="標楷體" w:eastAsia="標楷體" w:hAnsi="標楷體" w:hint="eastAsia"/>
          <w:spacing w:val="-3"/>
          <w:u w:val="none"/>
          <w:lang w:eastAsia="zh-TW"/>
        </w:rPr>
        <w:t>百分</w:t>
      </w:r>
      <w:r w:rsidRPr="000268D2">
        <w:rPr>
          <w:rFonts w:ascii="標楷體" w:eastAsia="標楷體" w:hAnsi="標楷體" w:hint="eastAsia"/>
          <w:u w:val="none"/>
          <w:lang w:eastAsia="zh-TW"/>
        </w:rPr>
        <w:t>比</w:t>
      </w:r>
      <w:r w:rsidRPr="000268D2">
        <w:rPr>
          <w:rFonts w:ascii="標楷體" w:eastAsia="標楷體" w:hAnsi="標楷體"/>
          <w:u w:val="none"/>
          <w:lang w:eastAsia="zh-TW"/>
        </w:rPr>
        <w:t>(%):</w:t>
      </w:r>
      <w:r w:rsidRPr="000268D2">
        <w:rPr>
          <w:rFonts w:ascii="標楷體" w:eastAsia="標楷體" w:hAnsi="標楷體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ab/>
        <w:t>(g) [(f) / [(b)</w:t>
      </w:r>
      <w:r w:rsidRPr="000268D2">
        <w:rPr>
          <w:rFonts w:ascii="標楷體" w:eastAsia="標楷體" w:hAnsi="標楷體"/>
          <w:spacing w:val="-4"/>
          <w:lang w:eastAsia="zh-TW"/>
        </w:rPr>
        <w:t xml:space="preserve"> </w:t>
      </w:r>
      <w:r w:rsidRPr="000268D2">
        <w:rPr>
          <w:rFonts w:ascii="標楷體" w:eastAsia="標楷體" w:hAnsi="標楷體"/>
          <w:lang w:eastAsia="zh-TW"/>
        </w:rPr>
        <w:t>+(c)</w:t>
      </w:r>
      <w:proofErr w:type="gramStart"/>
      <w:r w:rsidRPr="000268D2">
        <w:rPr>
          <w:rFonts w:ascii="標楷體" w:eastAsia="標楷體" w:hAnsi="標楷體"/>
          <w:lang w:eastAsia="zh-TW"/>
        </w:rPr>
        <w:t>]x100</w:t>
      </w:r>
      <w:proofErr w:type="gramEnd"/>
      <w:r w:rsidRPr="000268D2">
        <w:rPr>
          <w:rFonts w:ascii="標楷體" w:eastAsia="標楷體" w:hAnsi="標楷體"/>
          <w:lang w:eastAsia="zh-TW"/>
        </w:rPr>
        <w:t>%]</w:t>
      </w:r>
    </w:p>
    <w:p w:rsidR="009475B2" w:rsidRPr="000268D2" w:rsidRDefault="009475B2">
      <w:pPr>
        <w:pStyle w:val="a3"/>
        <w:spacing w:before="5"/>
        <w:rPr>
          <w:rFonts w:ascii="標楷體" w:eastAsia="標楷體" w:hAnsi="標楷體"/>
          <w:sz w:val="16"/>
          <w:u w:val="none"/>
          <w:lang w:eastAsia="zh-TW"/>
        </w:rPr>
      </w:pPr>
    </w:p>
    <w:p w:rsidR="009475B2" w:rsidRPr="000268D2" w:rsidRDefault="00306931">
      <w:pPr>
        <w:spacing w:before="64"/>
        <w:ind w:left="232"/>
        <w:rPr>
          <w:sz w:val="18"/>
        </w:rPr>
      </w:pPr>
      <w:r w:rsidRPr="000268D2">
        <w:rPr>
          <w:sz w:val="18"/>
        </w:rPr>
        <w:t>*</w:t>
      </w:r>
      <w:proofErr w:type="spellStart"/>
      <w:r w:rsidRPr="000268D2">
        <w:rPr>
          <w:sz w:val="18"/>
        </w:rPr>
        <w:t>官校以財政年度計算</w:t>
      </w:r>
      <w:proofErr w:type="spellEnd"/>
    </w:p>
    <w:p w:rsidR="009475B2" w:rsidRPr="000268D2" w:rsidRDefault="009475B2">
      <w:pPr>
        <w:spacing w:before="5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1843"/>
        <w:gridCol w:w="1558"/>
        <w:gridCol w:w="1560"/>
        <w:gridCol w:w="1702"/>
        <w:gridCol w:w="2126"/>
        <w:gridCol w:w="1702"/>
        <w:gridCol w:w="2551"/>
      </w:tblGrid>
      <w:tr w:rsidR="009475B2" w:rsidRPr="000268D2" w:rsidTr="009310EB">
        <w:trPr>
          <w:trHeight w:val="2148"/>
        </w:trPr>
        <w:tc>
          <w:tcPr>
            <w:tcW w:w="535" w:type="dxa"/>
          </w:tcPr>
          <w:p w:rsidR="009475B2" w:rsidRPr="000268D2" w:rsidRDefault="009475B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9475B2" w:rsidRPr="000268D2" w:rsidRDefault="00306931">
            <w:pPr>
              <w:pStyle w:val="TableParagraph"/>
              <w:spacing w:line="342" w:lineRule="exact"/>
              <w:ind w:left="304"/>
              <w:rPr>
                <w:b/>
                <w:sz w:val="20"/>
              </w:rPr>
            </w:pPr>
            <w:proofErr w:type="spellStart"/>
            <w:r w:rsidRPr="000268D2">
              <w:rPr>
                <w:rFonts w:hint="eastAsia"/>
                <w:b/>
                <w:sz w:val="20"/>
              </w:rPr>
              <w:t>項目名稱</w:t>
            </w:r>
            <w:proofErr w:type="spellEnd"/>
          </w:p>
        </w:tc>
        <w:tc>
          <w:tcPr>
            <w:tcW w:w="1843" w:type="dxa"/>
          </w:tcPr>
          <w:p w:rsidR="009475B2" w:rsidRPr="000268D2" w:rsidRDefault="00306931">
            <w:pPr>
              <w:pStyle w:val="TableParagraph"/>
              <w:spacing w:line="342" w:lineRule="exact"/>
              <w:ind w:left="518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sz w:val="20"/>
                <w:lang w:eastAsia="zh-TW"/>
              </w:rPr>
              <w:t>服務目的</w:t>
            </w:r>
          </w:p>
          <w:p w:rsidR="009475B2" w:rsidRPr="000268D2" w:rsidRDefault="00306931">
            <w:pPr>
              <w:pStyle w:val="TableParagraph"/>
              <w:spacing w:before="158" w:line="235" w:lineRule="auto"/>
              <w:ind w:left="106" w:right="96" w:hanging="4"/>
              <w:jc w:val="center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w w:val="115"/>
                <w:sz w:val="20"/>
                <w:lang w:eastAsia="zh-TW"/>
              </w:rPr>
              <w:t>(</w:t>
            </w:r>
            <w:r w:rsidRPr="000268D2">
              <w:rPr>
                <w:rFonts w:hint="eastAsia"/>
                <w:b/>
                <w:w w:val="105"/>
                <w:sz w:val="20"/>
                <w:lang w:eastAsia="zh-TW"/>
              </w:rPr>
              <w:t>例如</w:t>
            </w:r>
            <w:r w:rsidRPr="000268D2">
              <w:rPr>
                <w:rFonts w:hint="eastAsia"/>
                <w:b/>
                <w:w w:val="115"/>
                <w:sz w:val="20"/>
                <w:lang w:eastAsia="zh-TW"/>
              </w:rPr>
              <w:t>:</w:t>
            </w:r>
            <w:r w:rsidRPr="000268D2">
              <w:rPr>
                <w:rFonts w:hint="eastAsia"/>
                <w:b/>
                <w:w w:val="105"/>
                <w:sz w:val="20"/>
                <w:lang w:eastAsia="zh-TW"/>
              </w:rPr>
              <w:t>分班或小組</w:t>
            </w:r>
            <w:r w:rsidRPr="000268D2">
              <w:rPr>
                <w:rFonts w:hint="eastAsia"/>
                <w:b/>
                <w:sz w:val="20"/>
                <w:lang w:eastAsia="zh-TW"/>
              </w:rPr>
              <w:t>教學/</w:t>
            </w:r>
            <w:r w:rsidRPr="000268D2">
              <w:rPr>
                <w:rFonts w:hint="eastAsia"/>
                <w:b/>
                <w:spacing w:val="-16"/>
                <w:sz w:val="20"/>
                <w:lang w:eastAsia="zh-TW"/>
              </w:rPr>
              <w:t>共融活動、讀</w:t>
            </w:r>
            <w:r w:rsidRPr="000268D2">
              <w:rPr>
                <w:rFonts w:hint="eastAsia"/>
                <w:b/>
                <w:w w:val="105"/>
                <w:sz w:val="20"/>
                <w:lang w:eastAsia="zh-TW"/>
              </w:rPr>
              <w:t xml:space="preserve">寫訓練、社交訓 </w:t>
            </w:r>
            <w:r w:rsidRPr="000268D2">
              <w:rPr>
                <w:rFonts w:hint="eastAsia"/>
                <w:b/>
                <w:spacing w:val="-12"/>
                <w:sz w:val="20"/>
                <w:lang w:eastAsia="zh-TW"/>
              </w:rPr>
              <w:t>練、培養專注力等)</w:t>
            </w:r>
          </w:p>
        </w:tc>
        <w:tc>
          <w:tcPr>
            <w:tcW w:w="1558" w:type="dxa"/>
          </w:tcPr>
          <w:p w:rsidR="009475B2" w:rsidRPr="000268D2" w:rsidRDefault="00306931">
            <w:pPr>
              <w:pStyle w:val="TableParagraph"/>
              <w:spacing w:line="342" w:lineRule="exact"/>
              <w:ind w:left="377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sz w:val="20"/>
                <w:lang w:eastAsia="zh-TW"/>
              </w:rPr>
              <w:t>外購服務</w:t>
            </w:r>
          </w:p>
          <w:p w:rsidR="009475B2" w:rsidRPr="000268D2" w:rsidRDefault="00306931">
            <w:pPr>
              <w:pStyle w:val="TableParagraph"/>
              <w:spacing w:before="153"/>
              <w:ind w:left="377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sz w:val="20"/>
                <w:lang w:eastAsia="zh-TW"/>
              </w:rPr>
              <w:t>機構名稱</w:t>
            </w:r>
          </w:p>
          <w:p w:rsidR="009475B2" w:rsidRPr="000268D2" w:rsidRDefault="00306931">
            <w:pPr>
              <w:pStyle w:val="TableParagraph"/>
              <w:spacing w:before="153"/>
              <w:ind w:left="377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w w:val="105"/>
                <w:sz w:val="20"/>
                <w:lang w:eastAsia="zh-TW"/>
              </w:rPr>
              <w:t>(如適用)</w:t>
            </w:r>
          </w:p>
        </w:tc>
        <w:tc>
          <w:tcPr>
            <w:tcW w:w="1560" w:type="dxa"/>
          </w:tcPr>
          <w:p w:rsidR="009475B2" w:rsidRPr="000268D2" w:rsidRDefault="00306931">
            <w:pPr>
              <w:pStyle w:val="TableParagraph"/>
              <w:spacing w:line="342" w:lineRule="exact"/>
              <w:ind w:left="380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sz w:val="20"/>
                <w:lang w:eastAsia="zh-TW"/>
              </w:rPr>
              <w:t>推行時間</w:t>
            </w:r>
          </w:p>
          <w:p w:rsidR="009475B2" w:rsidRPr="000268D2" w:rsidRDefault="00306931">
            <w:pPr>
              <w:pStyle w:val="TableParagraph"/>
              <w:spacing w:before="153"/>
              <w:ind w:left="498" w:right="487"/>
              <w:jc w:val="center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w w:val="120"/>
                <w:sz w:val="20"/>
                <w:lang w:eastAsia="zh-TW"/>
              </w:rPr>
              <w:t>(</w:t>
            </w:r>
            <w:r w:rsidRPr="000268D2">
              <w:rPr>
                <w:rFonts w:hint="eastAsia"/>
                <w:b/>
                <w:w w:val="110"/>
                <w:sz w:val="20"/>
                <w:lang w:eastAsia="zh-TW"/>
              </w:rPr>
              <w:t>包括</w:t>
            </w:r>
          </w:p>
          <w:p w:rsidR="009475B2" w:rsidRPr="000268D2" w:rsidRDefault="00306931">
            <w:pPr>
              <w:pStyle w:val="TableParagraph"/>
              <w:spacing w:before="158" w:line="235" w:lineRule="auto"/>
              <w:ind w:left="130" w:right="115"/>
              <w:jc w:val="both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sz w:val="20"/>
                <w:lang w:eastAsia="zh-TW"/>
              </w:rPr>
              <w:t>活動/上課總時數或每小時所需的平均費用</w:t>
            </w:r>
            <w:r w:rsidRPr="000268D2">
              <w:rPr>
                <w:rFonts w:hint="eastAsia"/>
                <w:b/>
                <w:w w:val="120"/>
                <w:sz w:val="20"/>
                <w:lang w:eastAsia="zh-TW"/>
              </w:rPr>
              <w:t>)</w:t>
            </w:r>
          </w:p>
        </w:tc>
        <w:tc>
          <w:tcPr>
            <w:tcW w:w="1702" w:type="dxa"/>
          </w:tcPr>
          <w:p w:rsidR="009475B2" w:rsidRPr="000268D2" w:rsidRDefault="00306931">
            <w:pPr>
              <w:pStyle w:val="TableParagraph"/>
              <w:spacing w:line="342" w:lineRule="exact"/>
              <w:ind w:left="449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sz w:val="20"/>
                <w:lang w:eastAsia="zh-TW"/>
              </w:rPr>
              <w:t>服務對象</w:t>
            </w:r>
          </w:p>
          <w:p w:rsidR="009475B2" w:rsidRPr="000268D2" w:rsidRDefault="00306931">
            <w:pPr>
              <w:pStyle w:val="TableParagraph"/>
              <w:spacing w:before="158" w:line="235" w:lineRule="auto"/>
              <w:ind w:left="149" w:right="139"/>
              <w:jc w:val="center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w w:val="105"/>
                <w:sz w:val="20"/>
                <w:lang w:eastAsia="zh-TW"/>
              </w:rPr>
              <w:t>(例如有特殊教</w:t>
            </w:r>
            <w:r w:rsidRPr="000268D2">
              <w:rPr>
                <w:rFonts w:hint="eastAsia"/>
                <w:b/>
                <w:sz w:val="20"/>
                <w:lang w:eastAsia="zh-TW"/>
              </w:rPr>
              <w:t>育需要的學生人數及其類別、家</w:t>
            </w:r>
            <w:r w:rsidRPr="000268D2">
              <w:rPr>
                <w:rFonts w:hint="eastAsia"/>
                <w:b/>
                <w:w w:val="105"/>
                <w:sz w:val="20"/>
                <w:lang w:eastAsia="zh-TW"/>
              </w:rPr>
              <w:t>長人數</w:t>
            </w:r>
            <w:r w:rsidRPr="000268D2">
              <w:rPr>
                <w:rFonts w:hint="eastAsia"/>
                <w:b/>
                <w:w w:val="120"/>
                <w:sz w:val="20"/>
                <w:lang w:eastAsia="zh-TW"/>
              </w:rPr>
              <w:t>)</w:t>
            </w:r>
          </w:p>
        </w:tc>
        <w:tc>
          <w:tcPr>
            <w:tcW w:w="2126" w:type="dxa"/>
          </w:tcPr>
          <w:p w:rsidR="009475B2" w:rsidRPr="000268D2" w:rsidRDefault="00306931">
            <w:pPr>
              <w:pStyle w:val="TableParagraph"/>
              <w:spacing w:line="342" w:lineRule="exact"/>
              <w:ind w:left="660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sz w:val="20"/>
                <w:lang w:eastAsia="zh-TW"/>
              </w:rPr>
              <w:t>表現指標</w:t>
            </w:r>
          </w:p>
          <w:p w:rsidR="009475B2" w:rsidRPr="000268D2" w:rsidRDefault="00306931">
            <w:pPr>
              <w:pStyle w:val="TableParagraph"/>
              <w:spacing w:before="153"/>
              <w:ind w:left="660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sz w:val="20"/>
                <w:lang w:eastAsia="zh-TW"/>
              </w:rPr>
              <w:t>評估方法</w:t>
            </w:r>
          </w:p>
          <w:p w:rsidR="009475B2" w:rsidRPr="000268D2" w:rsidRDefault="00306931">
            <w:pPr>
              <w:pStyle w:val="TableParagraph"/>
              <w:spacing w:before="153"/>
              <w:ind w:left="660"/>
              <w:rPr>
                <w:b/>
                <w:sz w:val="20"/>
                <w:lang w:eastAsia="zh-TW"/>
              </w:rPr>
            </w:pPr>
            <w:r w:rsidRPr="000268D2">
              <w:rPr>
                <w:rFonts w:hint="eastAsia"/>
                <w:b/>
                <w:w w:val="105"/>
                <w:sz w:val="20"/>
                <w:lang w:eastAsia="zh-TW"/>
              </w:rPr>
              <w:t>(如適用)</w:t>
            </w:r>
          </w:p>
        </w:tc>
        <w:tc>
          <w:tcPr>
            <w:tcW w:w="1702" w:type="dxa"/>
          </w:tcPr>
          <w:p w:rsidR="009475B2" w:rsidRPr="000268D2" w:rsidRDefault="00306931">
            <w:pPr>
              <w:pStyle w:val="TableParagraph"/>
              <w:spacing w:line="342" w:lineRule="exact"/>
              <w:ind w:left="450"/>
              <w:rPr>
                <w:b/>
                <w:sz w:val="20"/>
              </w:rPr>
            </w:pPr>
            <w:proofErr w:type="spellStart"/>
            <w:r w:rsidRPr="000268D2">
              <w:rPr>
                <w:rFonts w:hint="eastAsia"/>
                <w:b/>
                <w:sz w:val="20"/>
              </w:rPr>
              <w:t>成效檢討</w:t>
            </w:r>
            <w:proofErr w:type="spellEnd"/>
          </w:p>
          <w:p w:rsidR="009475B2" w:rsidRPr="000268D2" w:rsidRDefault="00306931">
            <w:pPr>
              <w:pStyle w:val="TableParagraph"/>
              <w:spacing w:before="153"/>
              <w:ind w:left="450"/>
              <w:rPr>
                <w:b/>
                <w:sz w:val="20"/>
              </w:rPr>
            </w:pPr>
            <w:r w:rsidRPr="000268D2">
              <w:rPr>
                <w:rFonts w:hint="eastAsia"/>
                <w:b/>
                <w:w w:val="105"/>
                <w:sz w:val="20"/>
              </w:rPr>
              <w:t>(</w:t>
            </w:r>
            <w:proofErr w:type="spellStart"/>
            <w:r w:rsidRPr="000268D2">
              <w:rPr>
                <w:rFonts w:hint="eastAsia"/>
                <w:b/>
                <w:w w:val="105"/>
                <w:sz w:val="20"/>
              </w:rPr>
              <w:t>如適用</w:t>
            </w:r>
            <w:proofErr w:type="spellEnd"/>
            <w:r w:rsidRPr="000268D2">
              <w:rPr>
                <w:rFonts w:hint="eastAsia"/>
                <w:b/>
                <w:w w:val="105"/>
                <w:sz w:val="20"/>
              </w:rPr>
              <w:t>)</w:t>
            </w:r>
          </w:p>
        </w:tc>
        <w:tc>
          <w:tcPr>
            <w:tcW w:w="2551" w:type="dxa"/>
          </w:tcPr>
          <w:p w:rsidR="009475B2" w:rsidRPr="000268D2" w:rsidRDefault="00306931">
            <w:pPr>
              <w:pStyle w:val="TableParagraph"/>
              <w:spacing w:line="342" w:lineRule="exact"/>
              <w:ind w:left="853" w:right="848"/>
              <w:jc w:val="center"/>
              <w:rPr>
                <w:b/>
                <w:sz w:val="20"/>
              </w:rPr>
            </w:pPr>
            <w:proofErr w:type="spellStart"/>
            <w:r w:rsidRPr="000268D2">
              <w:rPr>
                <w:rFonts w:hint="eastAsia"/>
                <w:b/>
                <w:sz w:val="20"/>
              </w:rPr>
              <w:t>實際支出</w:t>
            </w:r>
            <w:proofErr w:type="spellEnd"/>
          </w:p>
        </w:tc>
      </w:tr>
      <w:tr w:rsidR="009475B2" w:rsidRPr="000268D2" w:rsidTr="009310EB">
        <w:trPr>
          <w:trHeight w:val="1554"/>
        </w:trPr>
        <w:tc>
          <w:tcPr>
            <w:tcW w:w="535" w:type="dxa"/>
          </w:tcPr>
          <w:p w:rsidR="009475B2" w:rsidRPr="000268D2" w:rsidRDefault="00306931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0268D2">
              <w:rPr>
                <w:sz w:val="20"/>
              </w:rPr>
              <w:t>1.</w:t>
            </w:r>
          </w:p>
        </w:tc>
        <w:tc>
          <w:tcPr>
            <w:tcW w:w="1416" w:type="dxa"/>
          </w:tcPr>
          <w:p w:rsidR="009475B2" w:rsidRPr="000268D2" w:rsidRDefault="009475B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475B2" w:rsidRPr="000268D2" w:rsidRDefault="009475B2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9475B2" w:rsidRPr="000268D2" w:rsidRDefault="009475B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475B2" w:rsidRPr="000268D2" w:rsidRDefault="00306931">
            <w:pPr>
              <w:pStyle w:val="TableParagraph"/>
              <w:spacing w:before="55"/>
              <w:ind w:left="108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節數/次數：</w:t>
            </w:r>
          </w:p>
          <w:p w:rsidR="009475B2" w:rsidRPr="000268D2" w:rsidRDefault="009475B2">
            <w:pPr>
              <w:pStyle w:val="TableParagraph"/>
              <w:spacing w:before="3"/>
              <w:rPr>
                <w:sz w:val="19"/>
                <w:lang w:eastAsia="zh-TW"/>
              </w:rPr>
            </w:pPr>
          </w:p>
          <w:p w:rsidR="009475B2" w:rsidRDefault="00306931">
            <w:pPr>
              <w:pStyle w:val="TableParagraph"/>
              <w:ind w:left="108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每節時數：</w:t>
            </w:r>
          </w:p>
          <w:p w:rsidR="009310EB" w:rsidRDefault="009310EB">
            <w:pPr>
              <w:pStyle w:val="TableParagraph"/>
              <w:ind w:left="108"/>
              <w:rPr>
                <w:sz w:val="18"/>
                <w:lang w:eastAsia="zh-TW"/>
              </w:rPr>
            </w:pPr>
          </w:p>
          <w:p w:rsidR="009310EB" w:rsidRPr="000268D2" w:rsidRDefault="009310EB">
            <w:pPr>
              <w:pStyle w:val="TableParagraph"/>
              <w:ind w:left="108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總時數:</w:t>
            </w:r>
          </w:p>
        </w:tc>
        <w:tc>
          <w:tcPr>
            <w:tcW w:w="1702" w:type="dxa"/>
          </w:tcPr>
          <w:p w:rsidR="009475B2" w:rsidRDefault="00306931">
            <w:pPr>
              <w:pStyle w:val="TableParagraph"/>
              <w:spacing w:before="55" w:line="343" w:lineRule="auto"/>
              <w:ind w:left="108" w:right="141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特殊教育需要的學生人數及類別：</w:t>
            </w:r>
          </w:p>
          <w:p w:rsidR="009310EB" w:rsidRPr="000268D2" w:rsidRDefault="009310EB">
            <w:pPr>
              <w:pStyle w:val="TableParagraph"/>
              <w:spacing w:before="55" w:line="343" w:lineRule="auto"/>
              <w:ind w:left="108" w:right="141"/>
              <w:rPr>
                <w:sz w:val="18"/>
                <w:lang w:eastAsia="zh-TW"/>
              </w:rPr>
            </w:pPr>
            <w:proofErr w:type="spellStart"/>
            <w:r w:rsidRPr="000268D2">
              <w:rPr>
                <w:sz w:val="18"/>
              </w:rPr>
              <w:t>家長人數</w:t>
            </w:r>
            <w:proofErr w:type="spellEnd"/>
            <w:r w:rsidRPr="000268D2">
              <w:rPr>
                <w:sz w:val="18"/>
              </w:rPr>
              <w:t>：</w:t>
            </w:r>
          </w:p>
        </w:tc>
        <w:tc>
          <w:tcPr>
            <w:tcW w:w="2126" w:type="dxa"/>
          </w:tcPr>
          <w:p w:rsidR="009475B2" w:rsidRPr="000268D2" w:rsidRDefault="009475B2">
            <w:pPr>
              <w:pStyle w:val="TableParagraph"/>
              <w:rPr>
                <w:sz w:val="20"/>
                <w:lang w:eastAsia="zh-TW"/>
              </w:rPr>
            </w:pPr>
          </w:p>
        </w:tc>
        <w:tc>
          <w:tcPr>
            <w:tcW w:w="1702" w:type="dxa"/>
          </w:tcPr>
          <w:p w:rsidR="009475B2" w:rsidRPr="000268D2" w:rsidRDefault="009475B2">
            <w:pPr>
              <w:pStyle w:val="TableParagraph"/>
              <w:rPr>
                <w:sz w:val="20"/>
                <w:lang w:eastAsia="zh-TW"/>
              </w:rPr>
            </w:pPr>
          </w:p>
        </w:tc>
        <w:tc>
          <w:tcPr>
            <w:tcW w:w="2551" w:type="dxa"/>
          </w:tcPr>
          <w:p w:rsidR="009475B2" w:rsidRPr="000268D2" w:rsidRDefault="00306931">
            <w:pPr>
              <w:pStyle w:val="TableParagraph"/>
              <w:spacing w:before="55"/>
              <w:ind w:left="107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費用總數</w:t>
            </w:r>
            <w:proofErr w:type="spellEnd"/>
            <w:r w:rsidRPr="000268D2">
              <w:rPr>
                <w:sz w:val="18"/>
              </w:rPr>
              <w:t>：</w:t>
            </w:r>
          </w:p>
        </w:tc>
      </w:tr>
    </w:tbl>
    <w:p w:rsidR="009310EB" w:rsidRDefault="009310EB" w:rsidP="009310EB">
      <w:pPr>
        <w:rPr>
          <w:sz w:val="18"/>
        </w:rPr>
      </w:pPr>
    </w:p>
    <w:p w:rsidR="009475B2" w:rsidRPr="009310EB" w:rsidRDefault="009310EB" w:rsidP="009310EB">
      <w:pPr>
        <w:rPr>
          <w:sz w:val="18"/>
        </w:rPr>
        <w:sectPr w:rsidR="009475B2" w:rsidRPr="009310EB" w:rsidSect="009310EB">
          <w:headerReference w:type="default" r:id="rId6"/>
          <w:type w:val="continuous"/>
          <w:pgSz w:w="16840" w:h="11910" w:orient="landscape"/>
          <w:pgMar w:top="426" w:right="980" w:bottom="920" w:left="620" w:header="720" w:footer="729" w:gutter="0"/>
          <w:pgNumType w:start="262"/>
          <w:cols w:space="720"/>
        </w:sectPr>
      </w:pPr>
      <w:r>
        <w:rPr>
          <w:sz w:val="18"/>
        </w:rPr>
        <w:tab/>
      </w:r>
    </w:p>
    <w:p w:rsidR="009475B2" w:rsidRPr="000268D2" w:rsidRDefault="009475B2">
      <w:pPr>
        <w:pStyle w:val="a3"/>
        <w:spacing w:before="7"/>
        <w:rPr>
          <w:rFonts w:ascii="標楷體" w:eastAsia="標楷體" w:hAnsi="標楷體"/>
          <w:sz w:val="14"/>
          <w:u w:val="none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1843"/>
        <w:gridCol w:w="1558"/>
        <w:gridCol w:w="1560"/>
        <w:gridCol w:w="1702"/>
        <w:gridCol w:w="2126"/>
        <w:gridCol w:w="1702"/>
        <w:gridCol w:w="2551"/>
      </w:tblGrid>
      <w:tr w:rsidR="009475B2" w:rsidRPr="000268D2">
        <w:trPr>
          <w:trHeight w:val="1559"/>
        </w:trPr>
        <w:tc>
          <w:tcPr>
            <w:tcW w:w="535" w:type="dxa"/>
          </w:tcPr>
          <w:p w:rsidR="009475B2" w:rsidRPr="000268D2" w:rsidRDefault="00306931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0268D2">
              <w:rPr>
                <w:sz w:val="20"/>
              </w:rPr>
              <w:t>2.</w:t>
            </w:r>
          </w:p>
        </w:tc>
        <w:tc>
          <w:tcPr>
            <w:tcW w:w="1416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475B2" w:rsidRPr="000268D2" w:rsidRDefault="00306931">
            <w:pPr>
              <w:pStyle w:val="TableParagraph"/>
              <w:spacing w:before="55"/>
              <w:ind w:left="108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節數/次數：</w:t>
            </w:r>
          </w:p>
          <w:p w:rsidR="009475B2" w:rsidRPr="000268D2" w:rsidRDefault="00306931">
            <w:pPr>
              <w:pStyle w:val="TableParagraph"/>
              <w:spacing w:before="1" w:line="520" w:lineRule="atLeast"/>
              <w:ind w:left="108" w:right="539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每節時數： 總時數:</w:t>
            </w:r>
          </w:p>
        </w:tc>
        <w:tc>
          <w:tcPr>
            <w:tcW w:w="1702" w:type="dxa"/>
          </w:tcPr>
          <w:p w:rsidR="009475B2" w:rsidRPr="000268D2" w:rsidRDefault="00306931">
            <w:pPr>
              <w:pStyle w:val="TableParagraph"/>
              <w:spacing w:before="55" w:line="343" w:lineRule="auto"/>
              <w:ind w:left="108" w:right="141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特殊教育需要的學生人數及類別：</w:t>
            </w:r>
          </w:p>
          <w:p w:rsidR="009475B2" w:rsidRPr="000268D2" w:rsidRDefault="009475B2">
            <w:pPr>
              <w:pStyle w:val="TableParagraph"/>
              <w:spacing w:before="2"/>
              <w:rPr>
                <w:sz w:val="15"/>
                <w:lang w:eastAsia="zh-TW"/>
              </w:rPr>
            </w:pPr>
          </w:p>
          <w:p w:rsidR="009475B2" w:rsidRPr="000268D2" w:rsidRDefault="00306931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家長人數</w:t>
            </w:r>
            <w:proofErr w:type="spellEnd"/>
            <w:r w:rsidRPr="000268D2">
              <w:rPr>
                <w:sz w:val="18"/>
              </w:rPr>
              <w:t>：</w:t>
            </w:r>
          </w:p>
        </w:tc>
        <w:tc>
          <w:tcPr>
            <w:tcW w:w="2126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9475B2" w:rsidRPr="000268D2" w:rsidRDefault="00306931">
            <w:pPr>
              <w:pStyle w:val="TableParagraph"/>
              <w:spacing w:before="55"/>
              <w:ind w:left="107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費用總數</w:t>
            </w:r>
            <w:proofErr w:type="spellEnd"/>
            <w:r w:rsidRPr="000268D2">
              <w:rPr>
                <w:sz w:val="18"/>
              </w:rPr>
              <w:t>：</w:t>
            </w:r>
          </w:p>
        </w:tc>
      </w:tr>
      <w:tr w:rsidR="009475B2" w:rsidRPr="000268D2">
        <w:trPr>
          <w:trHeight w:val="1560"/>
        </w:trPr>
        <w:tc>
          <w:tcPr>
            <w:tcW w:w="535" w:type="dxa"/>
          </w:tcPr>
          <w:p w:rsidR="009475B2" w:rsidRPr="000268D2" w:rsidRDefault="00306931">
            <w:pPr>
              <w:pStyle w:val="TableParagraph"/>
              <w:spacing w:before="74"/>
              <w:ind w:left="107"/>
              <w:rPr>
                <w:sz w:val="20"/>
              </w:rPr>
            </w:pPr>
            <w:r w:rsidRPr="000268D2">
              <w:rPr>
                <w:sz w:val="20"/>
              </w:rPr>
              <w:t>3.</w:t>
            </w:r>
          </w:p>
        </w:tc>
        <w:tc>
          <w:tcPr>
            <w:tcW w:w="1416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475B2" w:rsidRPr="000268D2" w:rsidRDefault="00306931">
            <w:pPr>
              <w:pStyle w:val="TableParagraph"/>
              <w:spacing w:before="55"/>
              <w:ind w:left="108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節數/次數：</w:t>
            </w:r>
          </w:p>
          <w:p w:rsidR="009475B2" w:rsidRPr="000268D2" w:rsidRDefault="00306931">
            <w:pPr>
              <w:pStyle w:val="TableParagraph"/>
              <w:spacing w:before="1" w:line="520" w:lineRule="atLeast"/>
              <w:ind w:left="108" w:right="539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每節時數： 總時數:</w:t>
            </w:r>
          </w:p>
        </w:tc>
        <w:tc>
          <w:tcPr>
            <w:tcW w:w="1702" w:type="dxa"/>
          </w:tcPr>
          <w:p w:rsidR="009475B2" w:rsidRPr="000268D2" w:rsidRDefault="00306931">
            <w:pPr>
              <w:pStyle w:val="TableParagraph"/>
              <w:spacing w:before="55" w:line="343" w:lineRule="auto"/>
              <w:ind w:left="108" w:right="141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特殊教育需要的學生人數及類別：</w:t>
            </w:r>
          </w:p>
          <w:p w:rsidR="009475B2" w:rsidRPr="000268D2" w:rsidRDefault="009475B2">
            <w:pPr>
              <w:pStyle w:val="TableParagraph"/>
              <w:spacing w:before="3"/>
              <w:rPr>
                <w:sz w:val="15"/>
                <w:lang w:eastAsia="zh-TW"/>
              </w:rPr>
            </w:pPr>
          </w:p>
          <w:p w:rsidR="009475B2" w:rsidRPr="000268D2" w:rsidRDefault="00306931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家長人數</w:t>
            </w:r>
            <w:proofErr w:type="spellEnd"/>
            <w:r w:rsidRPr="000268D2">
              <w:rPr>
                <w:sz w:val="18"/>
              </w:rPr>
              <w:t>：</w:t>
            </w:r>
          </w:p>
        </w:tc>
        <w:tc>
          <w:tcPr>
            <w:tcW w:w="2126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9475B2" w:rsidRPr="000268D2" w:rsidRDefault="00306931">
            <w:pPr>
              <w:pStyle w:val="TableParagraph"/>
              <w:spacing w:before="55"/>
              <w:ind w:left="107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費用總數</w:t>
            </w:r>
            <w:proofErr w:type="spellEnd"/>
            <w:r w:rsidRPr="000268D2">
              <w:rPr>
                <w:sz w:val="18"/>
              </w:rPr>
              <w:t>：</w:t>
            </w:r>
          </w:p>
        </w:tc>
      </w:tr>
      <w:tr w:rsidR="009475B2" w:rsidRPr="000268D2">
        <w:trPr>
          <w:trHeight w:val="1560"/>
        </w:trPr>
        <w:tc>
          <w:tcPr>
            <w:tcW w:w="535" w:type="dxa"/>
          </w:tcPr>
          <w:p w:rsidR="009475B2" w:rsidRPr="000268D2" w:rsidRDefault="00306931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0268D2">
              <w:rPr>
                <w:sz w:val="20"/>
              </w:rPr>
              <w:t>4.</w:t>
            </w:r>
          </w:p>
        </w:tc>
        <w:tc>
          <w:tcPr>
            <w:tcW w:w="1416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475B2" w:rsidRPr="000268D2" w:rsidRDefault="00306931">
            <w:pPr>
              <w:pStyle w:val="TableParagraph"/>
              <w:spacing w:before="55" w:line="496" w:lineRule="auto"/>
              <w:ind w:left="108" w:right="449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節數/次數： 每節時數：</w:t>
            </w:r>
          </w:p>
          <w:p w:rsidR="009475B2" w:rsidRPr="000268D2" w:rsidRDefault="00306931">
            <w:pPr>
              <w:pStyle w:val="TableParagraph"/>
              <w:ind w:left="108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總時數:</w:t>
            </w:r>
          </w:p>
        </w:tc>
        <w:tc>
          <w:tcPr>
            <w:tcW w:w="1702" w:type="dxa"/>
          </w:tcPr>
          <w:p w:rsidR="009475B2" w:rsidRPr="000268D2" w:rsidRDefault="00306931">
            <w:pPr>
              <w:pStyle w:val="TableParagraph"/>
              <w:spacing w:before="55" w:line="343" w:lineRule="auto"/>
              <w:ind w:left="108" w:right="141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特殊教育需要的學生人數及類別：</w:t>
            </w:r>
          </w:p>
          <w:p w:rsidR="009475B2" w:rsidRPr="000268D2" w:rsidRDefault="009475B2">
            <w:pPr>
              <w:pStyle w:val="TableParagraph"/>
              <w:spacing w:before="3"/>
              <w:rPr>
                <w:sz w:val="15"/>
                <w:lang w:eastAsia="zh-TW"/>
              </w:rPr>
            </w:pPr>
          </w:p>
          <w:p w:rsidR="009475B2" w:rsidRPr="000268D2" w:rsidRDefault="00306931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家長人數</w:t>
            </w:r>
            <w:proofErr w:type="spellEnd"/>
            <w:r w:rsidRPr="000268D2">
              <w:rPr>
                <w:sz w:val="18"/>
              </w:rPr>
              <w:t>：</w:t>
            </w:r>
          </w:p>
        </w:tc>
        <w:tc>
          <w:tcPr>
            <w:tcW w:w="2126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9475B2" w:rsidRPr="000268D2" w:rsidRDefault="00306931">
            <w:pPr>
              <w:pStyle w:val="TableParagraph"/>
              <w:spacing w:before="55"/>
              <w:ind w:left="107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費用總數</w:t>
            </w:r>
            <w:proofErr w:type="spellEnd"/>
            <w:r w:rsidRPr="000268D2">
              <w:rPr>
                <w:sz w:val="18"/>
              </w:rPr>
              <w:t>：</w:t>
            </w:r>
          </w:p>
        </w:tc>
      </w:tr>
      <w:tr w:rsidR="009475B2" w:rsidRPr="000268D2">
        <w:trPr>
          <w:trHeight w:val="1559"/>
        </w:trPr>
        <w:tc>
          <w:tcPr>
            <w:tcW w:w="535" w:type="dxa"/>
          </w:tcPr>
          <w:p w:rsidR="009475B2" w:rsidRPr="000268D2" w:rsidRDefault="00306931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0268D2">
              <w:rPr>
                <w:sz w:val="20"/>
              </w:rPr>
              <w:t>5.</w:t>
            </w:r>
          </w:p>
        </w:tc>
        <w:tc>
          <w:tcPr>
            <w:tcW w:w="1416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9475B2" w:rsidRPr="000268D2" w:rsidRDefault="00306931">
            <w:pPr>
              <w:pStyle w:val="TableParagraph"/>
              <w:spacing w:before="55" w:line="496" w:lineRule="auto"/>
              <w:ind w:left="108" w:right="449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節數/次數： 每節時數：</w:t>
            </w:r>
          </w:p>
          <w:p w:rsidR="009475B2" w:rsidRPr="000268D2" w:rsidRDefault="00306931">
            <w:pPr>
              <w:pStyle w:val="TableParagraph"/>
              <w:spacing w:line="251" w:lineRule="exact"/>
              <w:ind w:left="108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總時數:</w:t>
            </w:r>
          </w:p>
        </w:tc>
        <w:tc>
          <w:tcPr>
            <w:tcW w:w="1702" w:type="dxa"/>
          </w:tcPr>
          <w:p w:rsidR="009475B2" w:rsidRPr="000268D2" w:rsidRDefault="00306931">
            <w:pPr>
              <w:pStyle w:val="TableParagraph"/>
              <w:spacing w:before="55" w:line="343" w:lineRule="auto"/>
              <w:ind w:left="108" w:right="141"/>
              <w:rPr>
                <w:sz w:val="18"/>
                <w:lang w:eastAsia="zh-TW"/>
              </w:rPr>
            </w:pPr>
            <w:r w:rsidRPr="000268D2">
              <w:rPr>
                <w:sz w:val="18"/>
                <w:lang w:eastAsia="zh-TW"/>
              </w:rPr>
              <w:t>特殊教育需要的學生人數及類別：</w:t>
            </w:r>
          </w:p>
          <w:p w:rsidR="009475B2" w:rsidRPr="000268D2" w:rsidRDefault="00306931">
            <w:pPr>
              <w:pStyle w:val="TableParagraph"/>
              <w:spacing w:before="161"/>
              <w:ind w:left="108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家長人數</w:t>
            </w:r>
            <w:proofErr w:type="spellEnd"/>
            <w:r w:rsidRPr="000268D2">
              <w:rPr>
                <w:sz w:val="18"/>
              </w:rPr>
              <w:t>：</w:t>
            </w:r>
          </w:p>
        </w:tc>
        <w:tc>
          <w:tcPr>
            <w:tcW w:w="2126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9475B2" w:rsidRPr="000268D2" w:rsidRDefault="00306931">
            <w:pPr>
              <w:pStyle w:val="TableParagraph"/>
              <w:spacing w:before="55"/>
              <w:ind w:left="107"/>
              <w:rPr>
                <w:sz w:val="18"/>
              </w:rPr>
            </w:pPr>
            <w:proofErr w:type="spellStart"/>
            <w:r w:rsidRPr="000268D2">
              <w:rPr>
                <w:sz w:val="18"/>
              </w:rPr>
              <w:t>費用總數</w:t>
            </w:r>
            <w:proofErr w:type="spellEnd"/>
            <w:r w:rsidRPr="000268D2">
              <w:rPr>
                <w:sz w:val="18"/>
              </w:rPr>
              <w:t>：</w:t>
            </w:r>
          </w:p>
        </w:tc>
      </w:tr>
      <w:tr w:rsidR="009475B2" w:rsidRPr="000268D2">
        <w:trPr>
          <w:trHeight w:val="1099"/>
        </w:trPr>
        <w:tc>
          <w:tcPr>
            <w:tcW w:w="10740" w:type="dxa"/>
            <w:gridSpan w:val="7"/>
            <w:tcBorders>
              <w:left w:val="nil"/>
              <w:bottom w:val="nil"/>
              <w:right w:val="nil"/>
            </w:tcBorders>
          </w:tcPr>
          <w:p w:rsidR="009475B2" w:rsidRPr="000268D2" w:rsidRDefault="00306931">
            <w:pPr>
              <w:pStyle w:val="TableParagraph"/>
              <w:spacing w:line="359" w:lineRule="exact"/>
              <w:ind w:left="112"/>
              <w:rPr>
                <w:b/>
                <w:sz w:val="20"/>
                <w:lang w:eastAsia="zh-TW"/>
              </w:rPr>
            </w:pPr>
            <w:proofErr w:type="gramStart"/>
            <w:r w:rsidRPr="000268D2">
              <w:rPr>
                <w:rFonts w:hint="eastAsia"/>
                <w:b/>
                <w:sz w:val="20"/>
                <w:lang w:eastAsia="zh-TW"/>
              </w:rPr>
              <w:t>註</w:t>
            </w:r>
            <w:proofErr w:type="gramEnd"/>
            <w:r w:rsidRPr="000268D2">
              <w:rPr>
                <w:rFonts w:hint="eastAsia"/>
                <w:b/>
                <w:sz w:val="20"/>
                <w:lang w:eastAsia="zh-TW"/>
              </w:rPr>
              <w:t>：如學校能提供運用「學習支援津貼」聘請額外支援教師/教學助理/的費用</w:t>
            </w:r>
            <w:r w:rsidRPr="000268D2">
              <w:rPr>
                <w:rFonts w:hint="eastAsia"/>
                <w:b/>
                <w:w w:val="120"/>
                <w:sz w:val="20"/>
                <w:lang w:eastAsia="zh-TW"/>
              </w:rPr>
              <w:t>(</w:t>
            </w:r>
            <w:r w:rsidRPr="000268D2">
              <w:rPr>
                <w:rFonts w:hint="eastAsia"/>
                <w:b/>
                <w:sz w:val="20"/>
                <w:lang w:eastAsia="zh-TW"/>
              </w:rPr>
              <w:t>薪金</w:t>
            </w:r>
            <w:r w:rsidRPr="000268D2">
              <w:rPr>
                <w:rFonts w:hint="eastAsia"/>
                <w:b/>
                <w:w w:val="95"/>
                <w:sz w:val="20"/>
                <w:lang w:eastAsia="zh-TW"/>
              </w:rPr>
              <w:t>+</w:t>
            </w:r>
            <w:proofErr w:type="gramStart"/>
            <w:r w:rsidRPr="000268D2">
              <w:rPr>
                <w:rFonts w:hint="eastAsia"/>
                <w:b/>
                <w:sz w:val="20"/>
                <w:lang w:eastAsia="zh-TW"/>
              </w:rPr>
              <w:t>強積金供款</w:t>
            </w:r>
            <w:proofErr w:type="gramEnd"/>
            <w:r w:rsidRPr="000268D2">
              <w:rPr>
                <w:rFonts w:hint="eastAsia"/>
                <w:b/>
                <w:w w:val="120"/>
                <w:sz w:val="20"/>
                <w:lang w:eastAsia="zh-TW"/>
              </w:rPr>
              <w:t>)</w:t>
            </w:r>
            <w:r w:rsidRPr="000268D2">
              <w:rPr>
                <w:rFonts w:hint="eastAsia"/>
                <w:b/>
                <w:sz w:val="20"/>
                <w:lang w:eastAsia="zh-TW"/>
              </w:rPr>
              <w:t>的資料，請填寫。</w:t>
            </w: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9475B2" w:rsidRPr="000268D2" w:rsidRDefault="00306931">
            <w:pPr>
              <w:pStyle w:val="TableParagraph"/>
              <w:spacing w:line="379" w:lineRule="exact"/>
              <w:ind w:left="887"/>
              <w:rPr>
                <w:b/>
              </w:rPr>
            </w:pPr>
            <w:proofErr w:type="spellStart"/>
            <w:r w:rsidRPr="000268D2">
              <w:rPr>
                <w:rFonts w:hint="eastAsia"/>
                <w:b/>
              </w:rPr>
              <w:t>總額</w:t>
            </w:r>
            <w:proofErr w:type="spellEnd"/>
          </w:p>
        </w:tc>
        <w:tc>
          <w:tcPr>
            <w:tcW w:w="2551" w:type="dxa"/>
          </w:tcPr>
          <w:p w:rsidR="009475B2" w:rsidRPr="000268D2" w:rsidRDefault="009475B2">
            <w:pPr>
              <w:pStyle w:val="TableParagraph"/>
              <w:rPr>
                <w:sz w:val="18"/>
              </w:rPr>
            </w:pPr>
          </w:p>
        </w:tc>
      </w:tr>
    </w:tbl>
    <w:p w:rsidR="00306931" w:rsidRPr="000268D2" w:rsidRDefault="00306931"/>
    <w:sectPr w:rsidR="00306931" w:rsidRPr="000268D2">
      <w:pgSz w:w="16840" w:h="11910" w:orient="landscape"/>
      <w:pgMar w:top="1100" w:right="980" w:bottom="920" w:left="6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C5" w:rsidRDefault="00C519C5">
      <w:r>
        <w:separator/>
      </w:r>
    </w:p>
  </w:endnote>
  <w:endnote w:type="continuationSeparator" w:id="0">
    <w:p w:rsidR="00C519C5" w:rsidRDefault="00C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C5" w:rsidRDefault="00C519C5">
      <w:r>
        <w:separator/>
      </w:r>
    </w:p>
  </w:footnote>
  <w:footnote w:type="continuationSeparator" w:id="0">
    <w:p w:rsidR="00C519C5" w:rsidRDefault="00C5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EB" w:rsidRDefault="009310EB">
    <w:pPr>
      <w:pStyle w:val="a5"/>
    </w:pPr>
  </w:p>
  <w:p w:rsidR="009310EB" w:rsidRDefault="009310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B2"/>
    <w:rsid w:val="0002517D"/>
    <w:rsid w:val="000268D2"/>
    <w:rsid w:val="00066F00"/>
    <w:rsid w:val="00202BCA"/>
    <w:rsid w:val="00306931"/>
    <w:rsid w:val="003C6D57"/>
    <w:rsid w:val="004E7DFF"/>
    <w:rsid w:val="00536F09"/>
    <w:rsid w:val="005711C2"/>
    <w:rsid w:val="00605277"/>
    <w:rsid w:val="00702B4E"/>
    <w:rsid w:val="00787909"/>
    <w:rsid w:val="00791965"/>
    <w:rsid w:val="009310EB"/>
    <w:rsid w:val="009475B2"/>
    <w:rsid w:val="00BE1CD3"/>
    <w:rsid w:val="00C02DF2"/>
    <w:rsid w:val="00C519C5"/>
    <w:rsid w:val="00DA52DB"/>
    <w:rsid w:val="00F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6990C-946C-40F7-B25A-F256462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68D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68D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引言</dc:title>
  <dc:creator>Administrator</dc:creator>
  <cp:lastModifiedBy>Stephen</cp:lastModifiedBy>
  <cp:revision>1</cp:revision>
  <dcterms:created xsi:type="dcterms:W3CDTF">2021-08-12T15:18:00Z</dcterms:created>
  <dcterms:modified xsi:type="dcterms:W3CDTF">2021-08-12T15:18:00Z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2021-01-21T00:00:00Z</vt:filetime>
  </property>
</Properties>
</file>