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444C3" w14:textId="14524904" w:rsidR="00541129" w:rsidRPr="000B5406" w:rsidRDefault="002D11F9" w:rsidP="000B5406">
      <w:pPr>
        <w:jc w:val="center"/>
        <w:rPr>
          <w:rFonts w:ascii="Times New Roman" w:eastAsia="標楷體" w:hAnsi="Times New Roman" w:cs="Times New Roman"/>
          <w:sz w:val="36"/>
          <w:szCs w:val="36"/>
        </w:rPr>
      </w:pPr>
      <w:r w:rsidRPr="00CE6456">
        <w:rPr>
          <w:rFonts w:ascii="Times New Roman" w:eastAsia="標楷體" w:hAnsi="Times New Roman" w:cs="Times New Roman"/>
          <w:sz w:val="36"/>
          <w:szCs w:val="36"/>
        </w:rPr>
        <w:t>Year Planner</w:t>
      </w:r>
      <w:r w:rsidR="006B2EA4" w:rsidRPr="00CE6456">
        <w:rPr>
          <w:rFonts w:ascii="Times New Roman" w:eastAsia="標楷體" w:hAnsi="Times New Roman" w:cs="Times New Roman"/>
          <w:sz w:val="36"/>
          <w:szCs w:val="36"/>
        </w:rPr>
        <w:t xml:space="preserve"> of </w:t>
      </w:r>
      <w:r w:rsidR="006B2EA4" w:rsidRPr="00CE6456">
        <w:rPr>
          <w:rFonts w:ascii="Times New Roman" w:eastAsia="標楷體" w:hAnsi="Times New Roman" w:cs="Times New Roman" w:hint="eastAsia"/>
          <w:sz w:val="36"/>
          <w:szCs w:val="36"/>
        </w:rPr>
        <w:t>S</w:t>
      </w:r>
      <w:r w:rsidR="006B2EA4" w:rsidRPr="00CE6456">
        <w:rPr>
          <w:rFonts w:ascii="Times New Roman" w:eastAsia="標楷體" w:hAnsi="Times New Roman" w:cs="Times New Roman"/>
          <w:sz w:val="36"/>
          <w:szCs w:val="36"/>
        </w:rPr>
        <w:t>tudent Support Team</w:t>
      </w:r>
    </w:p>
    <w:tbl>
      <w:tblPr>
        <w:tblStyle w:val="a3"/>
        <w:tblW w:w="21385" w:type="dxa"/>
        <w:tblInd w:w="-147" w:type="dxa"/>
        <w:tblLook w:val="04A0" w:firstRow="1" w:lastRow="0" w:firstColumn="1" w:lastColumn="0" w:noHBand="0" w:noVBand="1"/>
      </w:tblPr>
      <w:tblGrid>
        <w:gridCol w:w="1659"/>
        <w:gridCol w:w="6123"/>
        <w:gridCol w:w="2970"/>
        <w:gridCol w:w="2430"/>
        <w:gridCol w:w="8203"/>
      </w:tblGrid>
      <w:tr w:rsidR="004F71A2" w:rsidRPr="00B02142" w14:paraId="39A74C23" w14:textId="77777777" w:rsidTr="008B5320">
        <w:tc>
          <w:tcPr>
            <w:tcW w:w="1659" w:type="dxa"/>
            <w:shd w:val="clear" w:color="auto" w:fill="DEEBF7"/>
          </w:tcPr>
          <w:p w14:paraId="772EBF7C" w14:textId="77777777" w:rsidR="004F71A2" w:rsidRPr="00B02142" w:rsidRDefault="00247095" w:rsidP="0080350D">
            <w:pPr>
              <w:jc w:val="center"/>
              <w:rPr>
                <w:rFonts w:ascii="Times New Roman" w:eastAsia="標楷體" w:hAnsi="Times New Roman" w:cs="Times New Roman"/>
                <w:b/>
              </w:rPr>
            </w:pPr>
            <w:r>
              <w:rPr>
                <w:rFonts w:ascii="Times New Roman" w:eastAsia="標楷體" w:hAnsi="Times New Roman" w:cs="Times New Roman" w:hint="eastAsia"/>
                <w:b/>
              </w:rPr>
              <w:t>Month</w:t>
            </w:r>
          </w:p>
        </w:tc>
        <w:tc>
          <w:tcPr>
            <w:tcW w:w="19726" w:type="dxa"/>
            <w:gridSpan w:val="4"/>
            <w:shd w:val="clear" w:color="auto" w:fill="DEEBF7"/>
          </w:tcPr>
          <w:p w14:paraId="5774DF4C" w14:textId="77777777" w:rsidR="004F71A2" w:rsidRPr="00B02142" w:rsidRDefault="006B2EA4" w:rsidP="00DD4B62">
            <w:pPr>
              <w:jc w:val="center"/>
              <w:rPr>
                <w:rFonts w:ascii="Times New Roman" w:eastAsia="標楷體" w:hAnsi="Times New Roman" w:cs="Times New Roman"/>
                <w:b/>
              </w:rPr>
            </w:pPr>
            <w:r>
              <w:rPr>
                <w:rFonts w:ascii="Times New Roman" w:eastAsia="標楷體" w:hAnsi="Times New Roman" w:cs="Times New Roman" w:hint="eastAsia"/>
                <w:b/>
                <w:bCs/>
              </w:rPr>
              <w:t>Summary of Ta</w:t>
            </w:r>
            <w:r>
              <w:rPr>
                <w:rFonts w:ascii="Times New Roman" w:eastAsia="標楷體" w:hAnsi="Times New Roman" w:cs="Times New Roman"/>
                <w:b/>
                <w:bCs/>
              </w:rPr>
              <w:t>s</w:t>
            </w:r>
            <w:r>
              <w:rPr>
                <w:rFonts w:ascii="Times New Roman" w:eastAsia="標楷體" w:hAnsi="Times New Roman" w:cs="Times New Roman" w:hint="eastAsia"/>
                <w:b/>
                <w:bCs/>
              </w:rPr>
              <w:t>ks</w:t>
            </w:r>
          </w:p>
        </w:tc>
      </w:tr>
      <w:tr w:rsidR="0020090A" w:rsidRPr="00B02142" w14:paraId="3001D8E0" w14:textId="77777777" w:rsidTr="00887E98">
        <w:trPr>
          <w:trHeight w:val="1269"/>
        </w:trPr>
        <w:tc>
          <w:tcPr>
            <w:tcW w:w="1659" w:type="dxa"/>
            <w:shd w:val="clear" w:color="auto" w:fill="auto"/>
          </w:tcPr>
          <w:p w14:paraId="6220B946" w14:textId="77777777" w:rsidR="0020090A" w:rsidRPr="00B02142" w:rsidRDefault="00247095" w:rsidP="0080350D">
            <w:pPr>
              <w:jc w:val="center"/>
              <w:rPr>
                <w:rFonts w:ascii="Times New Roman" w:eastAsia="標楷體" w:hAnsi="Times New Roman" w:cs="Times New Roman"/>
              </w:rPr>
            </w:pPr>
            <w:r>
              <w:rPr>
                <w:rFonts w:ascii="Times New Roman" w:eastAsia="標楷體" w:hAnsi="Times New Roman" w:cs="Times New Roman"/>
              </w:rPr>
              <w:t>September</w:t>
            </w:r>
          </w:p>
        </w:tc>
        <w:tc>
          <w:tcPr>
            <w:tcW w:w="19726" w:type="dxa"/>
            <w:gridSpan w:val="4"/>
            <w:shd w:val="clear" w:color="auto" w:fill="auto"/>
          </w:tcPr>
          <w:p w14:paraId="1C70951D" w14:textId="77777777" w:rsidR="00C47870" w:rsidRPr="004C18DD" w:rsidRDefault="00C47870" w:rsidP="00DD4B62">
            <w:pPr>
              <w:pStyle w:val="a8"/>
              <w:numPr>
                <w:ilvl w:val="0"/>
                <w:numId w:val="1"/>
              </w:numPr>
              <w:ind w:left="206" w:hanging="259"/>
              <w:jc w:val="both"/>
              <w:rPr>
                <w:rFonts w:ascii="Times New Roman" w:eastAsia="標楷體" w:hAnsi="Times New Roman" w:cs="Times New Roman"/>
              </w:rPr>
            </w:pPr>
            <w:r w:rsidRPr="004C18DD">
              <w:rPr>
                <w:rFonts w:ascii="Times New Roman" w:eastAsia="標楷體" w:hAnsi="Times New Roman" w:cs="Times New Roman"/>
              </w:rPr>
              <w:t>Submit “Budget Plan f</w:t>
            </w:r>
            <w:r w:rsidRPr="004C18DD">
              <w:rPr>
                <w:rFonts w:ascii="Times New Roman" w:eastAsia="標楷體" w:hAnsi="Times New Roman" w:cs="Times New Roman" w:hint="eastAsia"/>
              </w:rPr>
              <w:t>o</w:t>
            </w:r>
            <w:r w:rsidRPr="004C18DD">
              <w:rPr>
                <w:rFonts w:ascii="Times New Roman" w:eastAsia="標楷體" w:hAnsi="Times New Roman" w:cs="Times New Roman"/>
              </w:rPr>
              <w:t>r Learning Support Grant (LSG)</w:t>
            </w:r>
            <w:r w:rsidR="00CB6F7C" w:rsidRPr="004C18DD">
              <w:rPr>
                <w:rFonts w:ascii="Times New Roman" w:eastAsia="標楷體" w:hAnsi="Times New Roman" w:cs="Times New Roman"/>
              </w:rPr>
              <w:t>”</w:t>
            </w:r>
            <w:r w:rsidRPr="004C18DD">
              <w:rPr>
                <w:rFonts w:ascii="Times New Roman" w:eastAsia="標楷體" w:hAnsi="Times New Roman" w:cs="Times New Roman"/>
              </w:rPr>
              <w:t xml:space="preserve"> to the Education Bureau</w:t>
            </w:r>
            <w:r w:rsidR="00CB6F7C" w:rsidRPr="004C18DD">
              <w:rPr>
                <w:rFonts w:ascii="Times New Roman" w:eastAsia="標楷體" w:hAnsi="Times New Roman" w:cs="Times New Roman"/>
              </w:rPr>
              <w:t xml:space="preserve"> (EDB) for </w:t>
            </w:r>
            <w:r w:rsidR="00A66220">
              <w:rPr>
                <w:rFonts w:ascii="Times New Roman" w:eastAsia="標楷體" w:hAnsi="Times New Roman" w:cs="Times New Roman"/>
              </w:rPr>
              <w:t>the current</w:t>
            </w:r>
            <w:r w:rsidR="00CB6F7C" w:rsidRPr="004C18DD">
              <w:rPr>
                <w:rFonts w:ascii="Times New Roman" w:eastAsia="標楷體" w:hAnsi="Times New Roman" w:cs="Times New Roman"/>
              </w:rPr>
              <w:t xml:space="preserve"> school year</w:t>
            </w:r>
          </w:p>
          <w:p w14:paraId="2615357B" w14:textId="77777777" w:rsidR="00C47870" w:rsidRPr="004C18DD" w:rsidRDefault="00EF517F" w:rsidP="00DD4B62">
            <w:pPr>
              <w:pStyle w:val="a8"/>
              <w:numPr>
                <w:ilvl w:val="0"/>
                <w:numId w:val="1"/>
              </w:numPr>
              <w:ind w:left="206" w:hanging="259"/>
              <w:jc w:val="both"/>
              <w:rPr>
                <w:rFonts w:ascii="Times New Roman" w:eastAsia="標楷體" w:hAnsi="Times New Roman" w:cs="Times New Roman"/>
                <w:i/>
              </w:rPr>
            </w:pPr>
            <w:r w:rsidRPr="004C18DD">
              <w:rPr>
                <w:rFonts w:ascii="Times New Roman" w:eastAsia="標楷體" w:hAnsi="Times New Roman" w:cs="Times New Roman" w:hint="eastAsia"/>
              </w:rPr>
              <w:t xml:space="preserve">Introduce </w:t>
            </w:r>
            <w:r w:rsidRPr="004C18DD">
              <w:rPr>
                <w:rFonts w:ascii="Times New Roman" w:eastAsia="標楷體" w:hAnsi="Times New Roman" w:cs="Times New Roman"/>
              </w:rPr>
              <w:t xml:space="preserve">“Early Identification and Intervention </w:t>
            </w:r>
            <w:r w:rsidR="007E166F" w:rsidRPr="004C18DD">
              <w:rPr>
                <w:rFonts w:ascii="Times New Roman" w:eastAsia="標楷體" w:hAnsi="Times New Roman" w:cs="Times New Roman"/>
              </w:rPr>
              <w:t xml:space="preserve">Programme </w:t>
            </w:r>
            <w:r w:rsidRPr="004C18DD">
              <w:rPr>
                <w:rFonts w:ascii="Times New Roman" w:eastAsia="標楷體" w:hAnsi="Times New Roman" w:cs="Times New Roman"/>
              </w:rPr>
              <w:t xml:space="preserve">for </w:t>
            </w:r>
            <w:r w:rsidR="00DD4B62">
              <w:rPr>
                <w:rFonts w:ascii="Times New Roman" w:eastAsia="標楷體" w:hAnsi="Times New Roman" w:cs="Times New Roman"/>
                <w:lang w:eastAsia="zh-HK"/>
              </w:rPr>
              <w:t>P1</w:t>
            </w:r>
            <w:r w:rsidRPr="004C18DD">
              <w:rPr>
                <w:rFonts w:ascii="Times New Roman" w:eastAsia="標楷體" w:hAnsi="Times New Roman" w:cs="Times New Roman"/>
                <w:lang w:eastAsia="zh-HK"/>
              </w:rPr>
              <w:t xml:space="preserve"> Students with Learning Difficulties”</w:t>
            </w:r>
            <w:r w:rsidR="00E56B13" w:rsidRPr="004C18DD">
              <w:rPr>
                <w:rFonts w:ascii="Times New Roman" w:eastAsia="標楷體" w:hAnsi="Times New Roman" w:cs="Times New Roman"/>
                <w:lang w:eastAsia="zh-HK"/>
              </w:rPr>
              <w:t xml:space="preserve"> (EII</w:t>
            </w:r>
            <w:r w:rsidR="007E166F" w:rsidRPr="004C18DD">
              <w:rPr>
                <w:rFonts w:ascii="Times New Roman" w:eastAsia="標楷體" w:hAnsi="Times New Roman" w:cs="Times New Roman"/>
                <w:lang w:eastAsia="zh-HK"/>
              </w:rPr>
              <w:t xml:space="preserve"> Programme</w:t>
            </w:r>
            <w:r w:rsidR="00E56B13" w:rsidRPr="004C18DD">
              <w:rPr>
                <w:rFonts w:ascii="Times New Roman" w:eastAsia="標楷體" w:hAnsi="Times New Roman" w:cs="Times New Roman"/>
                <w:lang w:eastAsia="zh-HK"/>
              </w:rPr>
              <w:t>)</w:t>
            </w:r>
            <w:r w:rsidRPr="004C18DD">
              <w:rPr>
                <w:rFonts w:ascii="Times New Roman" w:eastAsia="標楷體" w:hAnsi="Times New Roman" w:cs="Times New Roman"/>
                <w:lang w:eastAsia="zh-HK"/>
              </w:rPr>
              <w:t xml:space="preserve"> to parents of primary one </w:t>
            </w:r>
            <w:r w:rsidR="00A66220">
              <w:rPr>
                <w:rFonts w:ascii="Times New Roman" w:eastAsia="標楷體" w:hAnsi="Times New Roman" w:cs="Times New Roman"/>
                <w:lang w:eastAsia="zh-HK"/>
              </w:rPr>
              <w:t>student</w:t>
            </w:r>
            <w:r w:rsidRPr="004C18DD">
              <w:rPr>
                <w:rFonts w:ascii="Times New Roman" w:eastAsia="標楷體" w:hAnsi="Times New Roman" w:cs="Times New Roman"/>
                <w:lang w:eastAsia="zh-HK"/>
              </w:rPr>
              <w:t>s</w:t>
            </w:r>
            <w:r w:rsidR="00D32CA8" w:rsidRPr="004C18DD">
              <w:rPr>
                <w:rFonts w:ascii="Times New Roman" w:eastAsia="標楷體" w:hAnsi="Times New Roman" w:cs="Times New Roman"/>
                <w:lang w:eastAsia="zh-HK"/>
              </w:rPr>
              <w:t xml:space="preserve"> </w:t>
            </w:r>
            <w:r w:rsidR="00D32CA8" w:rsidRPr="0020116D">
              <w:rPr>
                <w:rFonts w:ascii="Times New Roman" w:eastAsia="標楷體" w:hAnsi="Times New Roman" w:cs="Times New Roman"/>
                <w:b/>
                <w:i/>
                <w:lang w:eastAsia="zh-HK"/>
              </w:rPr>
              <w:t>(applicable to primary schools)</w:t>
            </w:r>
          </w:p>
          <w:p w14:paraId="2650E93B" w14:textId="77777777" w:rsidR="00E85D49" w:rsidRPr="004C18DD" w:rsidRDefault="00C90ECC" w:rsidP="00DD4B62">
            <w:pPr>
              <w:pStyle w:val="a8"/>
              <w:numPr>
                <w:ilvl w:val="0"/>
                <w:numId w:val="1"/>
              </w:numPr>
              <w:ind w:left="206" w:hanging="259"/>
              <w:jc w:val="both"/>
              <w:rPr>
                <w:rFonts w:ascii="Times New Roman" w:eastAsia="標楷體" w:hAnsi="Times New Roman" w:cs="Times New Roman"/>
              </w:rPr>
            </w:pPr>
            <w:r w:rsidRPr="004C18DD">
              <w:rPr>
                <w:rFonts w:ascii="Times New Roman" w:eastAsia="標楷體" w:hAnsi="Times New Roman" w:cs="Times New Roman" w:hint="eastAsia"/>
              </w:rPr>
              <w:t>Apply for special examination arrangement</w:t>
            </w:r>
            <w:r w:rsidR="00A66220">
              <w:rPr>
                <w:rFonts w:ascii="Times New Roman" w:eastAsia="標楷體" w:hAnsi="Times New Roman" w:cs="Times New Roman"/>
              </w:rPr>
              <w:t>s</w:t>
            </w:r>
            <w:r w:rsidRPr="004C18DD">
              <w:rPr>
                <w:rFonts w:ascii="Times New Roman" w:eastAsia="標楷體" w:hAnsi="Times New Roman" w:cs="Times New Roman" w:hint="eastAsia"/>
              </w:rPr>
              <w:t xml:space="preserve"> for Hong Kong Diploma of Secondary Education Examination (HKDSE</w:t>
            </w:r>
            <w:r w:rsidRPr="0020116D">
              <w:rPr>
                <w:rFonts w:ascii="Times New Roman" w:eastAsia="標楷體" w:hAnsi="Times New Roman" w:cs="Times New Roman" w:hint="eastAsia"/>
                <w:b/>
              </w:rPr>
              <w:t>)</w:t>
            </w:r>
            <w:r w:rsidRPr="0020116D">
              <w:rPr>
                <w:rFonts w:ascii="Times New Roman" w:eastAsia="標楷體" w:hAnsi="Times New Roman" w:cs="Times New Roman"/>
                <w:b/>
                <w:i/>
              </w:rPr>
              <w:t xml:space="preserve"> (applicable to secondary schools)</w:t>
            </w:r>
          </w:p>
          <w:p w14:paraId="16B16F27" w14:textId="1A905F64" w:rsidR="007526B4" w:rsidRPr="00BD1C03" w:rsidRDefault="007526B4" w:rsidP="00BD1C03">
            <w:pPr>
              <w:ind w:left="-53"/>
              <w:jc w:val="both"/>
              <w:rPr>
                <w:rFonts w:ascii="Times New Roman" w:hAnsi="Times New Roman"/>
                <w:b/>
                <w:i/>
              </w:rPr>
            </w:pPr>
          </w:p>
        </w:tc>
      </w:tr>
      <w:tr w:rsidR="0020090A" w:rsidRPr="00B02142" w14:paraId="332EAEFE" w14:textId="77777777" w:rsidTr="00887E98">
        <w:trPr>
          <w:trHeight w:val="1245"/>
        </w:trPr>
        <w:tc>
          <w:tcPr>
            <w:tcW w:w="1659" w:type="dxa"/>
            <w:shd w:val="clear" w:color="auto" w:fill="auto"/>
          </w:tcPr>
          <w:p w14:paraId="51E9DB92" w14:textId="77777777" w:rsidR="0020090A" w:rsidRPr="00B02142" w:rsidRDefault="00247095" w:rsidP="0080350D">
            <w:pPr>
              <w:jc w:val="center"/>
              <w:rPr>
                <w:rFonts w:ascii="Times New Roman" w:eastAsia="標楷體" w:hAnsi="Times New Roman" w:cs="Times New Roman"/>
              </w:rPr>
            </w:pPr>
            <w:r>
              <w:rPr>
                <w:rFonts w:ascii="Times New Roman" w:eastAsia="標楷體" w:hAnsi="Times New Roman" w:cs="Times New Roman"/>
              </w:rPr>
              <w:t>October</w:t>
            </w:r>
          </w:p>
        </w:tc>
        <w:tc>
          <w:tcPr>
            <w:tcW w:w="19726" w:type="dxa"/>
            <w:gridSpan w:val="4"/>
            <w:shd w:val="clear" w:color="auto" w:fill="auto"/>
          </w:tcPr>
          <w:p w14:paraId="68CE25A3" w14:textId="77777777" w:rsidR="00322F25" w:rsidRPr="0046448B" w:rsidRDefault="00394DF0" w:rsidP="00926509">
            <w:pPr>
              <w:pStyle w:val="a8"/>
              <w:numPr>
                <w:ilvl w:val="0"/>
                <w:numId w:val="1"/>
              </w:numPr>
              <w:ind w:left="206" w:hanging="259"/>
              <w:jc w:val="both"/>
              <w:rPr>
                <w:rFonts w:ascii="Times New Roman" w:eastAsia="標楷體" w:hAnsi="Times New Roman" w:cs="Times New Roman"/>
                <w:b/>
                <w:i/>
              </w:rPr>
            </w:pPr>
            <w:r w:rsidRPr="004C18DD">
              <w:rPr>
                <w:rFonts w:ascii="Times New Roman" w:eastAsia="標楷體" w:hAnsi="Times New Roman" w:cs="Times New Roman" w:hint="eastAsia"/>
                <w:kern w:val="0"/>
                <w:szCs w:val="24"/>
              </w:rPr>
              <w:t>Submit</w:t>
            </w:r>
            <w:r w:rsidRPr="004C18DD">
              <w:rPr>
                <w:rFonts w:ascii="Times New Roman" w:eastAsia="標楷體" w:hAnsi="Times New Roman" w:cs="Times New Roman"/>
                <w:kern w:val="0"/>
                <w:szCs w:val="24"/>
              </w:rPr>
              <w:t xml:space="preserve"> “School-based </w:t>
            </w:r>
            <w:r w:rsidRPr="004C18DD">
              <w:rPr>
                <w:rFonts w:ascii="Times New Roman" w:eastAsia="標楷體" w:hAnsi="Times New Roman" w:cs="Times New Roman" w:hint="eastAsia"/>
                <w:kern w:val="0"/>
                <w:szCs w:val="24"/>
              </w:rPr>
              <w:t>S</w:t>
            </w:r>
            <w:r w:rsidRPr="004C18DD">
              <w:rPr>
                <w:rFonts w:ascii="Times New Roman" w:eastAsia="標楷體" w:hAnsi="Times New Roman" w:cs="Times New Roman"/>
                <w:kern w:val="0"/>
                <w:szCs w:val="24"/>
              </w:rPr>
              <w:t>peech Therapy Service</w:t>
            </w:r>
            <w:r w:rsidR="004C18DD" w:rsidRPr="004C18DD">
              <w:rPr>
                <w:rFonts w:ascii="Times New Roman" w:eastAsia="標楷體" w:hAnsi="Times New Roman" w:cs="Times New Roman"/>
                <w:kern w:val="0"/>
                <w:szCs w:val="24"/>
              </w:rPr>
              <w:t xml:space="preserve"> (SB</w:t>
            </w:r>
            <w:r w:rsidR="004C18DD">
              <w:rPr>
                <w:rFonts w:ascii="Times New Roman" w:eastAsia="標楷體" w:hAnsi="Times New Roman" w:cs="Times New Roman"/>
                <w:kern w:val="0"/>
                <w:szCs w:val="24"/>
              </w:rPr>
              <w:t>STS</w:t>
            </w:r>
            <w:r w:rsidR="004C18DD" w:rsidRPr="004C18DD">
              <w:rPr>
                <w:rFonts w:ascii="Times New Roman" w:eastAsia="標楷體" w:hAnsi="Times New Roman" w:cs="Times New Roman"/>
                <w:kern w:val="0"/>
                <w:szCs w:val="24"/>
              </w:rPr>
              <w:t>)</w:t>
            </w:r>
            <w:r w:rsidRPr="004C18DD">
              <w:rPr>
                <w:rFonts w:ascii="Times New Roman" w:eastAsia="標楷體" w:hAnsi="Times New Roman" w:cs="Times New Roman"/>
                <w:kern w:val="0"/>
                <w:szCs w:val="24"/>
              </w:rPr>
              <w:t xml:space="preserve"> Information” to </w:t>
            </w:r>
            <w:r w:rsidRPr="004C18DD">
              <w:rPr>
                <w:rFonts w:ascii="Times New Roman" w:eastAsia="標楷體" w:hAnsi="Times New Roman" w:cs="Times New Roman"/>
                <w:kern w:val="0"/>
                <w:szCs w:val="24"/>
                <w:lang w:eastAsia="zh-HK"/>
              </w:rPr>
              <w:t xml:space="preserve">Speech Therapy Service Section </w:t>
            </w:r>
            <w:r w:rsidRPr="0020116D">
              <w:rPr>
                <w:rFonts w:ascii="Times New Roman" w:eastAsia="標楷體" w:hAnsi="Times New Roman" w:cs="Times New Roman"/>
                <w:b/>
                <w:i/>
                <w:kern w:val="0"/>
                <w:szCs w:val="24"/>
                <w:lang w:eastAsia="zh-HK"/>
              </w:rPr>
              <w:t xml:space="preserve">(applicable to schools </w:t>
            </w:r>
            <w:r w:rsidR="00152FA8">
              <w:rPr>
                <w:rFonts w:ascii="Times New Roman" w:eastAsia="標楷體" w:hAnsi="Times New Roman" w:cs="Times New Roman" w:hint="eastAsia"/>
                <w:b/>
                <w:i/>
                <w:kern w:val="0"/>
                <w:szCs w:val="24"/>
                <w:lang w:eastAsia="zh-HK"/>
              </w:rPr>
              <w:t>p</w:t>
            </w:r>
            <w:r w:rsidR="00152FA8">
              <w:rPr>
                <w:rFonts w:ascii="Times New Roman" w:eastAsia="標楷體" w:hAnsi="Times New Roman" w:cs="Times New Roman"/>
                <w:b/>
                <w:i/>
                <w:kern w:val="0"/>
                <w:szCs w:val="24"/>
                <w:lang w:eastAsia="zh-HK"/>
              </w:rPr>
              <w:t xml:space="preserve">rocuring </w:t>
            </w:r>
            <w:r w:rsidR="00152FA8" w:rsidRPr="00152FA8">
              <w:rPr>
                <w:rFonts w:ascii="Times New Roman" w:eastAsia="標楷體" w:hAnsi="Times New Roman" w:cs="Times New Roman"/>
                <w:b/>
                <w:i/>
                <w:kern w:val="0"/>
                <w:szCs w:val="24"/>
                <w:lang w:eastAsia="zh-HK"/>
              </w:rPr>
              <w:t>SBSTS</w:t>
            </w:r>
            <w:r w:rsidR="00322F25">
              <w:rPr>
                <w:rFonts w:ascii="Times New Roman" w:eastAsia="標楷體" w:hAnsi="Times New Roman" w:cs="Times New Roman" w:hint="eastAsia"/>
                <w:b/>
                <w:i/>
                <w:kern w:val="0"/>
                <w:szCs w:val="24"/>
              </w:rPr>
              <w:t>)</w:t>
            </w:r>
          </w:p>
          <w:p w14:paraId="7C325D35" w14:textId="59B977E6" w:rsidR="004875AD" w:rsidRPr="00BD1C03" w:rsidRDefault="00D32CA8" w:rsidP="00926509">
            <w:pPr>
              <w:pStyle w:val="a8"/>
              <w:numPr>
                <w:ilvl w:val="0"/>
                <w:numId w:val="1"/>
              </w:numPr>
              <w:ind w:left="206" w:hanging="259"/>
              <w:jc w:val="both"/>
              <w:rPr>
                <w:rFonts w:ascii="Times New Roman" w:hAnsi="Times New Roman"/>
              </w:rPr>
            </w:pPr>
            <w:r w:rsidRPr="004C18DD">
              <w:rPr>
                <w:rFonts w:ascii="Times New Roman" w:hAnsi="Times New Roman" w:cs="Times New Roman"/>
              </w:rPr>
              <w:t xml:space="preserve">Record the support measures </w:t>
            </w:r>
            <w:r w:rsidR="000B5406" w:rsidRPr="00C80329">
              <w:rPr>
                <w:rFonts w:ascii="Times New Roman" w:hAnsi="Times New Roman" w:cs="Times New Roman"/>
              </w:rPr>
              <w:t>for the respective P1 students</w:t>
            </w:r>
            <w:r w:rsidR="000B5406" w:rsidRPr="004C18DD">
              <w:rPr>
                <w:rFonts w:ascii="Times New Roman" w:hAnsi="Times New Roman" w:cs="Times New Roman"/>
              </w:rPr>
              <w:t xml:space="preserve"> </w:t>
            </w:r>
            <w:r w:rsidRPr="004C18DD">
              <w:rPr>
                <w:rFonts w:ascii="Times New Roman" w:hAnsi="Times New Roman" w:cs="Times New Roman"/>
              </w:rPr>
              <w:t>in the “Summary of Trans</w:t>
            </w:r>
            <w:r w:rsidR="00845220">
              <w:rPr>
                <w:rFonts w:ascii="Times New Roman" w:hAnsi="Times New Roman" w:cs="Times New Roman"/>
              </w:rPr>
              <w:t xml:space="preserve">ition Support for P1 Student” </w:t>
            </w:r>
            <w:r w:rsidR="00D83637">
              <w:rPr>
                <w:rFonts w:ascii="Times New Roman" w:hAnsi="Times New Roman" w:cs="Times New Roman"/>
              </w:rPr>
              <w:t>in</w:t>
            </w:r>
            <w:r w:rsidRPr="004C18DD">
              <w:rPr>
                <w:rFonts w:ascii="Times New Roman" w:hAnsi="Times New Roman" w:cs="Times New Roman"/>
              </w:rPr>
              <w:t xml:space="preserve"> </w:t>
            </w:r>
            <w:r w:rsidR="000A3EE4" w:rsidRPr="004C18DD">
              <w:rPr>
                <w:rFonts w:ascii="Times New Roman" w:hAnsi="Times New Roman" w:cs="Times New Roman"/>
              </w:rPr>
              <w:t>Special Education Management Information System</w:t>
            </w:r>
            <w:r w:rsidR="00D65219">
              <w:rPr>
                <w:rFonts w:ascii="Times New Roman" w:hAnsi="Times New Roman" w:cs="Times New Roman"/>
              </w:rPr>
              <w:t xml:space="preserve"> (SEMIS)</w:t>
            </w:r>
            <w:r w:rsidR="000A3EE4" w:rsidRPr="004C18DD">
              <w:rPr>
                <w:rFonts w:ascii="Times New Roman" w:hAnsi="Times New Roman" w:cs="Times New Roman"/>
              </w:rPr>
              <w:t xml:space="preserve"> </w:t>
            </w:r>
            <w:r w:rsidRPr="004C18DD">
              <w:rPr>
                <w:rFonts w:ascii="Times New Roman" w:hAnsi="Times New Roman" w:cs="Times New Roman"/>
              </w:rPr>
              <w:t>upon parental consent</w:t>
            </w:r>
            <w:r w:rsidRPr="004C18DD">
              <w:rPr>
                <w:rFonts w:ascii="Times New Roman" w:hAnsi="Times New Roman" w:cs="Times New Roman"/>
                <w:i/>
              </w:rPr>
              <w:t xml:space="preserve"> </w:t>
            </w:r>
            <w:r w:rsidR="004875AD" w:rsidRPr="004C18DD">
              <w:rPr>
                <w:rFonts w:ascii="Times New Roman" w:hAnsi="Times New Roman" w:cs="Times New Roman"/>
              </w:rPr>
              <w:t>and provide a copy of the “Summary of Transition Support for P1 Student” to parents</w:t>
            </w:r>
            <w:r w:rsidR="000B5406">
              <w:rPr>
                <w:rFonts w:ascii="Times New Roman" w:hAnsi="Times New Roman" w:cs="Times New Roman"/>
              </w:rPr>
              <w:t xml:space="preserve"> </w:t>
            </w:r>
            <w:r w:rsidR="000B5406" w:rsidRPr="00C80329">
              <w:rPr>
                <w:rFonts w:ascii="Times New Roman" w:hAnsi="Times New Roman" w:cs="Times New Roman"/>
              </w:rPr>
              <w:t>so that they can understand the support arrangements by schools and make suitable complement to enhance the effectiveness of support</w:t>
            </w:r>
            <w:r w:rsidR="004875AD" w:rsidRPr="00C80329">
              <w:rPr>
                <w:rFonts w:ascii="Times New Roman" w:hAnsi="Times New Roman" w:cs="Times New Roman"/>
              </w:rPr>
              <w:t xml:space="preserve"> </w:t>
            </w:r>
            <w:r w:rsidRPr="00C80329">
              <w:rPr>
                <w:rFonts w:ascii="Times New Roman" w:hAnsi="Times New Roman" w:cs="Times New Roman"/>
                <w:b/>
                <w:i/>
              </w:rPr>
              <w:t>(applicable to primary schools)</w:t>
            </w:r>
            <w:r w:rsidRPr="0020116D">
              <w:rPr>
                <w:rFonts w:ascii="Times New Roman" w:hAnsi="Times New Roman" w:cs="Times New Roman"/>
                <w:b/>
                <w:i/>
              </w:rPr>
              <w:t xml:space="preserve"> </w:t>
            </w:r>
          </w:p>
        </w:tc>
      </w:tr>
      <w:tr w:rsidR="0020090A" w:rsidRPr="00B02142" w14:paraId="4817842B" w14:textId="77777777" w:rsidTr="00887E98">
        <w:trPr>
          <w:trHeight w:val="1674"/>
        </w:trPr>
        <w:tc>
          <w:tcPr>
            <w:tcW w:w="1659" w:type="dxa"/>
            <w:shd w:val="clear" w:color="auto" w:fill="auto"/>
          </w:tcPr>
          <w:p w14:paraId="20FC201D" w14:textId="77777777" w:rsidR="0020090A" w:rsidRPr="00B02142" w:rsidRDefault="00247095" w:rsidP="0080350D">
            <w:pPr>
              <w:jc w:val="center"/>
              <w:rPr>
                <w:rFonts w:ascii="Times New Roman" w:eastAsia="標楷體" w:hAnsi="Times New Roman" w:cs="Times New Roman"/>
              </w:rPr>
            </w:pPr>
            <w:r>
              <w:rPr>
                <w:rFonts w:ascii="Times New Roman" w:eastAsia="標楷體" w:hAnsi="Times New Roman" w:cs="Times New Roman"/>
              </w:rPr>
              <w:t>November</w:t>
            </w:r>
          </w:p>
        </w:tc>
        <w:tc>
          <w:tcPr>
            <w:tcW w:w="19726" w:type="dxa"/>
            <w:gridSpan w:val="4"/>
            <w:shd w:val="clear" w:color="auto" w:fill="auto"/>
          </w:tcPr>
          <w:p w14:paraId="0368CA36" w14:textId="77777777" w:rsidR="00F6392B" w:rsidRPr="004C18DD" w:rsidRDefault="00394DF0" w:rsidP="00DD4B62">
            <w:pPr>
              <w:pStyle w:val="a8"/>
              <w:numPr>
                <w:ilvl w:val="0"/>
                <w:numId w:val="1"/>
              </w:numPr>
              <w:ind w:left="206" w:hanging="259"/>
              <w:jc w:val="both"/>
              <w:rPr>
                <w:rFonts w:ascii="Times New Roman" w:eastAsia="標楷體" w:hAnsi="Times New Roman" w:cs="Times New Roman"/>
                <w:lang w:eastAsia="zh-HK"/>
              </w:rPr>
            </w:pPr>
            <w:r w:rsidRPr="004C18DD">
              <w:rPr>
                <w:rFonts w:ascii="Times New Roman" w:hAnsi="Times New Roman" w:cs="Times New Roman"/>
              </w:rPr>
              <w:t xml:space="preserve">All public sector schools implementing the Enhanced </w:t>
            </w:r>
            <w:r w:rsidR="00056176">
              <w:rPr>
                <w:rFonts w:ascii="Times New Roman" w:hAnsi="Times New Roman" w:cs="Times New Roman"/>
              </w:rPr>
              <w:t>SBSTS</w:t>
            </w:r>
            <w:r w:rsidR="0098415C">
              <w:rPr>
                <w:rFonts w:ascii="Times New Roman" w:hAnsi="Times New Roman" w:cs="Times New Roman"/>
              </w:rPr>
              <w:t xml:space="preserve"> s</w:t>
            </w:r>
            <w:r w:rsidRPr="004C18DD">
              <w:rPr>
                <w:rFonts w:ascii="Times New Roman" w:hAnsi="Times New Roman" w:cs="Times New Roman"/>
              </w:rPr>
              <w:t xml:space="preserve">hould input data of students with Speech and Language Impairment (SLI) </w:t>
            </w:r>
            <w:r w:rsidR="00A25920">
              <w:rPr>
                <w:rFonts w:ascii="Times New Roman" w:hAnsi="Times New Roman" w:cs="Times New Roman"/>
              </w:rPr>
              <w:t>into</w:t>
            </w:r>
            <w:r w:rsidRPr="004C18DD">
              <w:rPr>
                <w:rFonts w:ascii="Times New Roman" w:hAnsi="Times New Roman" w:cs="Times New Roman"/>
              </w:rPr>
              <w:t xml:space="preserve"> SEMIS on o</w:t>
            </w:r>
            <w:r w:rsidR="00542B3B">
              <w:rPr>
                <w:rFonts w:ascii="Times New Roman" w:hAnsi="Times New Roman" w:cs="Times New Roman"/>
              </w:rPr>
              <w:t>r before 30 November</w:t>
            </w:r>
          </w:p>
          <w:p w14:paraId="66222CA4" w14:textId="6C1741B1" w:rsidR="00D32CA8" w:rsidRPr="00B02142" w:rsidRDefault="00CA1BB6" w:rsidP="00926509">
            <w:pPr>
              <w:pStyle w:val="a8"/>
              <w:numPr>
                <w:ilvl w:val="0"/>
                <w:numId w:val="1"/>
              </w:numPr>
              <w:ind w:left="206" w:hanging="259"/>
              <w:jc w:val="both"/>
              <w:rPr>
                <w:rFonts w:ascii="Times New Roman" w:eastAsia="標楷體" w:hAnsi="Times New Roman" w:cs="Times New Roman"/>
                <w:lang w:eastAsia="zh-HK"/>
              </w:rPr>
            </w:pPr>
            <w:r w:rsidRPr="004C18DD">
              <w:rPr>
                <w:rFonts w:ascii="Times New Roman" w:eastAsia="標楷體" w:hAnsi="Times New Roman" w:cs="Times New Roman" w:hint="eastAsia"/>
              </w:rPr>
              <w:t>Submit the informati</w:t>
            </w:r>
            <w:r w:rsidR="00542B3B">
              <w:rPr>
                <w:rFonts w:ascii="Times New Roman" w:eastAsia="標楷體" w:hAnsi="Times New Roman" w:cs="Times New Roman"/>
              </w:rPr>
              <w:t>on of the students concerned</w:t>
            </w:r>
            <w:r w:rsidR="009F680B">
              <w:rPr>
                <w:rFonts w:ascii="Times New Roman" w:eastAsia="標楷體" w:hAnsi="Times New Roman" w:cs="Times New Roman"/>
              </w:rPr>
              <w:t xml:space="preserve"> through SEMIS</w:t>
            </w:r>
            <w:r w:rsidR="00542B3B">
              <w:rPr>
                <w:rFonts w:ascii="Times New Roman" w:eastAsia="標楷體" w:hAnsi="Times New Roman" w:cs="Times New Roman"/>
              </w:rPr>
              <w:t>,</w:t>
            </w:r>
            <w:r w:rsidR="009F680B">
              <w:rPr>
                <w:rFonts w:ascii="Times New Roman" w:eastAsia="標楷體" w:hAnsi="Times New Roman" w:cs="Times New Roman"/>
              </w:rPr>
              <w:t xml:space="preserve"> with</w:t>
            </w:r>
            <w:r w:rsidR="00542B3B">
              <w:rPr>
                <w:rFonts w:ascii="Times New Roman" w:eastAsia="標楷體" w:hAnsi="Times New Roman" w:cs="Times New Roman"/>
              </w:rPr>
              <w:t xml:space="preserve"> </w:t>
            </w:r>
            <w:r w:rsidR="00CB6F7C" w:rsidRPr="004C18DD">
              <w:rPr>
                <w:rFonts w:ascii="Times New Roman" w:eastAsia="標楷體" w:hAnsi="Times New Roman" w:cs="Times New Roman"/>
              </w:rPr>
              <w:t xml:space="preserve">copies of assessment reports and individual education plans </w:t>
            </w:r>
            <w:r w:rsidR="00CB6F7C" w:rsidRPr="00506093">
              <w:rPr>
                <w:rFonts w:ascii="Times New Roman" w:eastAsia="標楷體" w:hAnsi="Times New Roman" w:cs="Times New Roman"/>
                <w:i/>
              </w:rPr>
              <w:t>(if applicable)</w:t>
            </w:r>
            <w:r w:rsidR="00CB6F7C" w:rsidRPr="004C18DD">
              <w:rPr>
                <w:rFonts w:ascii="Times New Roman" w:eastAsia="標楷體" w:hAnsi="Times New Roman" w:cs="Times New Roman"/>
              </w:rPr>
              <w:t xml:space="preserve"> to the EDB on or before 30 November to allow the EDB to calculate the </w:t>
            </w:r>
            <w:r w:rsidR="00056176">
              <w:rPr>
                <w:rFonts w:ascii="Times New Roman" w:eastAsia="標楷體" w:hAnsi="Times New Roman" w:cs="Times New Roman"/>
              </w:rPr>
              <w:t>LSG</w:t>
            </w:r>
            <w:r w:rsidR="00CB6F7C" w:rsidRPr="004C18DD">
              <w:rPr>
                <w:rFonts w:ascii="Times New Roman" w:eastAsia="標楷體" w:hAnsi="Times New Roman" w:cs="Times New Roman"/>
              </w:rPr>
              <w:t xml:space="preserve"> </w:t>
            </w:r>
            <w:r w:rsidR="006B3484">
              <w:rPr>
                <w:rFonts w:ascii="Times New Roman" w:eastAsia="標楷體" w:hAnsi="Times New Roman" w:cs="Times New Roman"/>
              </w:rPr>
              <w:t>entitlement</w:t>
            </w:r>
            <w:r w:rsidR="00542B3B">
              <w:rPr>
                <w:rFonts w:ascii="Times New Roman" w:eastAsia="標楷體" w:hAnsi="Times New Roman" w:cs="Times New Roman"/>
              </w:rPr>
              <w:t xml:space="preserve"> of respective schools</w:t>
            </w:r>
          </w:p>
        </w:tc>
      </w:tr>
      <w:tr w:rsidR="00E10C0A" w:rsidRPr="00B02142" w14:paraId="02BFFDBC" w14:textId="24C2FA84" w:rsidTr="00887E98">
        <w:trPr>
          <w:trHeight w:val="1528"/>
        </w:trPr>
        <w:tc>
          <w:tcPr>
            <w:tcW w:w="1659" w:type="dxa"/>
            <w:shd w:val="clear" w:color="auto" w:fill="auto"/>
          </w:tcPr>
          <w:p w14:paraId="49363160"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December</w:t>
            </w:r>
          </w:p>
        </w:tc>
        <w:tc>
          <w:tcPr>
            <w:tcW w:w="9093" w:type="dxa"/>
            <w:gridSpan w:val="2"/>
            <w:vMerge w:val="restart"/>
            <w:shd w:val="clear" w:color="auto" w:fill="auto"/>
          </w:tcPr>
          <w:p w14:paraId="3F10FBDA" w14:textId="5AD208CD" w:rsidR="00E10C0A" w:rsidRPr="002E4B45" w:rsidRDefault="00E10C0A" w:rsidP="002E4B45">
            <w:pPr>
              <w:pStyle w:val="a8"/>
              <w:numPr>
                <w:ilvl w:val="0"/>
                <w:numId w:val="1"/>
              </w:numPr>
              <w:ind w:left="206" w:hanging="259"/>
              <w:jc w:val="both"/>
              <w:rPr>
                <w:rFonts w:ascii="Times New Roman" w:hAnsi="Times New Roman" w:cs="Times New Roman"/>
                <w:b/>
                <w:i/>
              </w:rPr>
            </w:pPr>
            <w:r w:rsidRPr="002E4B45">
              <w:rPr>
                <w:rFonts w:ascii="Times New Roman" w:hAnsi="Times New Roman" w:cs="Times New Roman" w:hint="cs"/>
              </w:rPr>
              <w:t>C</w:t>
            </w:r>
            <w:r w:rsidRPr="002E4B45">
              <w:rPr>
                <w:rFonts w:ascii="Times New Roman" w:hAnsi="Times New Roman" w:cs="Times New Roman"/>
              </w:rPr>
              <w:t xml:space="preserve">omplete the Observation Checklists for Teachers (OCT) during the period from December to January </w:t>
            </w:r>
            <w:r w:rsidRPr="002E4B45">
              <w:rPr>
                <w:rFonts w:ascii="Times New Roman" w:hAnsi="Times New Roman" w:cs="Times New Roman"/>
                <w:b/>
                <w:i/>
              </w:rPr>
              <w:t>(applicable to primary schools)</w:t>
            </w:r>
          </w:p>
          <w:p w14:paraId="1007C2CA" w14:textId="4AEAA474" w:rsidR="00E10C0A" w:rsidRPr="002E4B45" w:rsidRDefault="00E10C0A" w:rsidP="002E4B45">
            <w:pPr>
              <w:pStyle w:val="a8"/>
              <w:numPr>
                <w:ilvl w:val="0"/>
                <w:numId w:val="1"/>
              </w:numPr>
              <w:ind w:left="206" w:hanging="259"/>
              <w:jc w:val="both"/>
              <w:rPr>
                <w:rFonts w:ascii="Times New Roman" w:hAnsi="Times New Roman" w:cs="Times New Roman"/>
                <w:b/>
                <w:i/>
              </w:rPr>
            </w:pPr>
            <w:r w:rsidRPr="00460B81">
              <w:rPr>
                <w:rFonts w:ascii="Times New Roman" w:hAnsi="Times New Roman" w:cs="Times New Roman"/>
              </w:rPr>
              <w:t xml:space="preserve">Hold meetings with teachers concerned and the school-based educational psychologist (EP) during the period from January to February for identifying the degree of learning difficulties of the students according to the results of the OCT and learning performance of the students </w:t>
            </w:r>
            <w:r w:rsidRPr="002E4B45">
              <w:rPr>
                <w:rFonts w:ascii="Times New Roman" w:hAnsi="Times New Roman" w:cs="Times New Roman"/>
                <w:b/>
                <w:i/>
              </w:rPr>
              <w:t>(applicable to primary schools)</w:t>
            </w:r>
          </w:p>
          <w:p w14:paraId="1BBD18D9" w14:textId="77777777" w:rsidR="00E10C0A" w:rsidRDefault="00E10C0A" w:rsidP="002E4B45">
            <w:pPr>
              <w:pStyle w:val="a8"/>
              <w:numPr>
                <w:ilvl w:val="0"/>
                <w:numId w:val="1"/>
              </w:numPr>
              <w:ind w:left="206" w:hanging="259"/>
              <w:jc w:val="both"/>
              <w:rPr>
                <w:rFonts w:ascii="Times New Roman" w:hAnsi="Times New Roman" w:cs="Times New Roman"/>
              </w:rPr>
            </w:pPr>
            <w:r w:rsidRPr="002E4B45">
              <w:rPr>
                <w:rFonts w:ascii="Times New Roman" w:hAnsi="Times New Roman" w:cs="Times New Roman"/>
              </w:rPr>
              <w:t>I</w:t>
            </w:r>
            <w:r w:rsidRPr="002E4B45">
              <w:rPr>
                <w:rFonts w:ascii="Times New Roman" w:hAnsi="Times New Roman" w:cs="Times New Roman" w:hint="cs"/>
              </w:rPr>
              <w:t>ssue a notice to the parents concerned under the EII Programme to keep them informed of the identification results and follow</w:t>
            </w:r>
            <w:r w:rsidRPr="002E4B45">
              <w:rPr>
                <w:rFonts w:ascii="Times New Roman" w:hAnsi="Times New Roman" w:cs="Times New Roman"/>
              </w:rPr>
              <w:t>-</w:t>
            </w:r>
            <w:r w:rsidRPr="002E4B45">
              <w:rPr>
                <w:rFonts w:ascii="Times New Roman" w:hAnsi="Times New Roman" w:cs="Times New Roman" w:hint="cs"/>
              </w:rPr>
              <w:t xml:space="preserve">up services of the students and </w:t>
            </w:r>
            <w:r w:rsidRPr="002E4B45">
              <w:rPr>
                <w:rFonts w:ascii="Times New Roman" w:hAnsi="Times New Roman" w:cs="Times New Roman"/>
              </w:rPr>
              <w:t xml:space="preserve">provide a copy of  “Summary of Support for Student” for P1 students identified with marked learning difficulties </w:t>
            </w:r>
            <w:r w:rsidRPr="002E4B45">
              <w:rPr>
                <w:rFonts w:ascii="Times New Roman" w:hAnsi="Times New Roman" w:cs="Times New Roman"/>
                <w:b/>
                <w:i/>
              </w:rPr>
              <w:t xml:space="preserve">(applicable to primary schools) </w:t>
            </w:r>
            <w:r w:rsidRPr="002E4B45">
              <w:rPr>
                <w:rFonts w:ascii="Times New Roman" w:hAnsi="Times New Roman" w:cs="Times New Roman"/>
              </w:rPr>
              <w:t>during the period from January to February</w:t>
            </w:r>
          </w:p>
          <w:p w14:paraId="4117432D" w14:textId="7EB122CB" w:rsidR="00926509" w:rsidRPr="008B5320" w:rsidRDefault="00E10C0A" w:rsidP="008B5320">
            <w:pPr>
              <w:pStyle w:val="a8"/>
              <w:numPr>
                <w:ilvl w:val="0"/>
                <w:numId w:val="1"/>
              </w:numPr>
              <w:ind w:left="206" w:hanging="259"/>
              <w:jc w:val="both"/>
              <w:rPr>
                <w:rFonts w:ascii="Times New Roman" w:hAnsi="Times New Roman" w:cs="Times New Roman"/>
              </w:rPr>
            </w:pPr>
            <w:r>
              <w:rPr>
                <w:rFonts w:ascii="Times New Roman" w:hAnsi="Times New Roman" w:cs="Times New Roman"/>
              </w:rPr>
              <w:t xml:space="preserve">Arrange Career and Life Planning support services for Secondary six students with </w:t>
            </w:r>
            <w:r>
              <w:rPr>
                <w:rFonts w:ascii="Times New Roman" w:eastAsia="標楷體" w:hAnsi="Times New Roman" w:cs="Times New Roman"/>
              </w:rPr>
              <w:t>special educational needs (SEN).  Secondary schools should use a designated parental consent form to seek parents’ and students’</w:t>
            </w:r>
            <w:r w:rsidRPr="00BD1C03">
              <w:rPr>
                <w:rFonts w:ascii="Times New Roman" w:eastAsia="標楷體" w:hAnsi="Times New Roman" w:cs="Times New Roman"/>
                <w:vertAlign w:val="superscript"/>
              </w:rPr>
              <w:t>*</w:t>
            </w:r>
            <w:r>
              <w:rPr>
                <w:rFonts w:ascii="Times New Roman" w:eastAsia="標楷體" w:hAnsi="Times New Roman" w:cs="Times New Roman"/>
              </w:rPr>
              <w:t xml:space="preserve"> consent for transferring SEN information of relevant students to the recipient post-secondary institutions/related organisations (institution/organisations) and input the record into SEMIS before study leave, thus enhance the effectiveness of secondary school to transfer students’ SEN information to the recipient institution/organisation timely after secondary school receives the admission confirmation of institution/organisations from students.</w:t>
            </w:r>
            <w:r w:rsidRPr="00BD1C03">
              <w:rPr>
                <w:rFonts w:ascii="Times New Roman" w:eastAsia="標楷體" w:hAnsi="Times New Roman" w:cs="Times New Roman"/>
                <w:b/>
              </w:rPr>
              <w:t xml:space="preserve"> </w:t>
            </w:r>
            <w:r w:rsidRPr="00BD1C03">
              <w:rPr>
                <w:rFonts w:ascii="Times New Roman" w:eastAsia="標楷體" w:hAnsi="Times New Roman" w:cs="Times New Roman"/>
                <w:b/>
                <w:i/>
              </w:rPr>
              <w:t>(applicable to secondary schools)</w:t>
            </w:r>
          </w:p>
          <w:p w14:paraId="14C86EAA" w14:textId="5E963DEC" w:rsidR="00E10C0A" w:rsidRPr="00926509" w:rsidRDefault="00E10C0A" w:rsidP="00BD1C03">
            <w:pPr>
              <w:pStyle w:val="a8"/>
              <w:ind w:left="206"/>
              <w:jc w:val="both"/>
              <w:rPr>
                <w:rFonts w:ascii="Times New Roman" w:hAnsi="Times New Roman"/>
                <w:i/>
                <w:sz w:val="20"/>
                <w:szCs w:val="20"/>
              </w:rPr>
            </w:pPr>
            <w:r w:rsidRPr="00926509">
              <w:rPr>
                <w:i/>
                <w:sz w:val="20"/>
                <w:szCs w:val="20"/>
                <w:vertAlign w:val="superscript"/>
              </w:rPr>
              <w:t>*</w:t>
            </w:r>
            <w:r w:rsidRPr="00926509">
              <w:rPr>
                <w:rFonts w:ascii="Times New Roman" w:hAnsi="Times New Roman" w:cs="Times New Roman"/>
                <w:i/>
                <w:sz w:val="20"/>
                <w:szCs w:val="20"/>
              </w:rPr>
              <w:t>If the students concerned are aged 18 or above with normal intelligence and are not mentally incapacitated, schools have to seek their consent</w:t>
            </w:r>
          </w:p>
        </w:tc>
        <w:tc>
          <w:tcPr>
            <w:tcW w:w="10633" w:type="dxa"/>
            <w:gridSpan w:val="2"/>
            <w:shd w:val="clear" w:color="auto" w:fill="auto"/>
          </w:tcPr>
          <w:p w14:paraId="2DE50404" w14:textId="3E91C9F2" w:rsidR="00E10C0A" w:rsidRPr="008B5320" w:rsidDel="00F24739" w:rsidRDefault="00E10C0A" w:rsidP="00152FA8">
            <w:pPr>
              <w:jc w:val="both"/>
              <w:rPr>
                <w:rFonts w:ascii="Times New Roman" w:eastAsia="標楷體" w:hAnsi="Times New Roman" w:cs="Times New Roman"/>
                <w:lang w:eastAsia="zh-HK"/>
              </w:rPr>
            </w:pPr>
            <w:r w:rsidRPr="004C18DD">
              <w:rPr>
                <w:rFonts w:ascii="Times New Roman" w:eastAsia="標楷體" w:hAnsi="Times New Roman" w:cs="Times New Roman"/>
                <w:lang w:eastAsia="zh-HK"/>
              </w:rPr>
              <w:t xml:space="preserve">Submit an annual plan on </w:t>
            </w:r>
            <w:r>
              <w:rPr>
                <w:rFonts w:ascii="Times New Roman" w:eastAsia="標楷體" w:hAnsi="Times New Roman" w:cs="Times New Roman"/>
                <w:lang w:eastAsia="zh-HK"/>
              </w:rPr>
              <w:t>Enhanced SBSTS</w:t>
            </w:r>
            <w:r w:rsidRPr="004C18DD">
              <w:rPr>
                <w:rFonts w:ascii="Times New Roman" w:eastAsia="標楷體" w:hAnsi="Times New Roman" w:cs="Times New Roman"/>
                <w:lang w:eastAsia="zh-HK"/>
              </w:rPr>
              <w:t xml:space="preserve"> to Speech Therapy Service Section</w:t>
            </w:r>
            <w:r w:rsidRPr="00540D7F">
              <w:rPr>
                <w:rFonts w:ascii="Times New Roman" w:eastAsia="標楷體" w:hAnsi="Times New Roman" w:cs="Times New Roman"/>
                <w:i/>
                <w:lang w:eastAsia="zh-HK"/>
              </w:rPr>
              <w:t xml:space="preserve"> </w:t>
            </w:r>
          </w:p>
        </w:tc>
      </w:tr>
      <w:tr w:rsidR="00E10C0A" w:rsidRPr="00B02142" w14:paraId="23ED6F61" w14:textId="365A1B65" w:rsidTr="00887E98">
        <w:trPr>
          <w:trHeight w:val="595"/>
        </w:trPr>
        <w:tc>
          <w:tcPr>
            <w:tcW w:w="1659" w:type="dxa"/>
            <w:shd w:val="clear" w:color="auto" w:fill="auto"/>
          </w:tcPr>
          <w:p w14:paraId="1A75CE8B"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January</w:t>
            </w:r>
          </w:p>
        </w:tc>
        <w:tc>
          <w:tcPr>
            <w:tcW w:w="9093" w:type="dxa"/>
            <w:gridSpan w:val="2"/>
            <w:vMerge/>
            <w:shd w:val="clear" w:color="auto" w:fill="auto"/>
          </w:tcPr>
          <w:p w14:paraId="34817BA6" w14:textId="77777777" w:rsidR="00E10C0A" w:rsidRPr="00B02142" w:rsidRDefault="00E10C0A" w:rsidP="00DD4B62">
            <w:pPr>
              <w:pStyle w:val="a8"/>
              <w:ind w:left="206"/>
              <w:jc w:val="both"/>
              <w:rPr>
                <w:rFonts w:ascii="Times New Roman" w:eastAsia="標楷體" w:hAnsi="Times New Roman" w:cs="Times New Roman"/>
                <w:lang w:eastAsia="zh-HK"/>
              </w:rPr>
            </w:pPr>
          </w:p>
        </w:tc>
        <w:tc>
          <w:tcPr>
            <w:tcW w:w="10633" w:type="dxa"/>
            <w:gridSpan w:val="2"/>
            <w:shd w:val="clear" w:color="auto" w:fill="E7E6E6" w:themeFill="background2"/>
          </w:tcPr>
          <w:p w14:paraId="03923F4C" w14:textId="77777777" w:rsidR="00E10C0A" w:rsidRPr="00B02142" w:rsidRDefault="00E10C0A">
            <w:pPr>
              <w:rPr>
                <w:rFonts w:ascii="Times New Roman" w:eastAsia="標楷體" w:hAnsi="Times New Roman" w:cs="Times New Roman"/>
                <w:lang w:eastAsia="zh-HK"/>
              </w:rPr>
            </w:pPr>
          </w:p>
        </w:tc>
      </w:tr>
      <w:tr w:rsidR="00E10C0A" w:rsidRPr="00B02142" w14:paraId="20C1CD5B" w14:textId="4F65CE70" w:rsidTr="00887E98">
        <w:trPr>
          <w:trHeight w:val="595"/>
        </w:trPr>
        <w:tc>
          <w:tcPr>
            <w:tcW w:w="1659" w:type="dxa"/>
            <w:shd w:val="clear" w:color="auto" w:fill="auto"/>
          </w:tcPr>
          <w:p w14:paraId="66D6A631"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February</w:t>
            </w:r>
          </w:p>
        </w:tc>
        <w:tc>
          <w:tcPr>
            <w:tcW w:w="9093" w:type="dxa"/>
            <w:gridSpan w:val="2"/>
            <w:vMerge/>
            <w:shd w:val="clear" w:color="auto" w:fill="auto"/>
          </w:tcPr>
          <w:p w14:paraId="53B28A5B" w14:textId="77777777" w:rsidR="00E10C0A" w:rsidRPr="00B02142" w:rsidRDefault="00E10C0A" w:rsidP="00DD4B62">
            <w:pPr>
              <w:pStyle w:val="a8"/>
              <w:ind w:left="206"/>
              <w:jc w:val="both"/>
              <w:rPr>
                <w:rFonts w:ascii="Times New Roman" w:eastAsia="標楷體" w:hAnsi="Times New Roman" w:cs="Times New Roman"/>
                <w:lang w:eastAsia="zh-HK"/>
              </w:rPr>
            </w:pPr>
          </w:p>
        </w:tc>
        <w:tc>
          <w:tcPr>
            <w:tcW w:w="2430" w:type="dxa"/>
            <w:vMerge w:val="restart"/>
            <w:shd w:val="clear" w:color="auto" w:fill="auto"/>
          </w:tcPr>
          <w:p w14:paraId="09BE4CAD" w14:textId="77777777" w:rsidR="00BD1C03" w:rsidRDefault="00E10C0A" w:rsidP="00BD1C03">
            <w:pPr>
              <w:ind w:left="-38"/>
              <w:jc w:val="both"/>
              <w:rPr>
                <w:rFonts w:ascii="Times New Roman" w:hAnsi="Times New Roman"/>
              </w:rPr>
            </w:pPr>
            <w:r w:rsidRPr="00BD1C03">
              <w:rPr>
                <w:rFonts w:ascii="Times New Roman" w:hAnsi="Times New Roman"/>
              </w:rPr>
              <w:t>Implement intervention plans for P1 students identified with mild/ transient or marked learning difficul</w:t>
            </w:r>
            <w:r w:rsidR="00BD1C03">
              <w:rPr>
                <w:rFonts w:ascii="Times New Roman" w:hAnsi="Times New Roman"/>
              </w:rPr>
              <w:t xml:space="preserve">ties and regularly review their </w:t>
            </w:r>
            <w:r w:rsidRPr="00BD1C03">
              <w:rPr>
                <w:rFonts w:ascii="Times New Roman" w:hAnsi="Times New Roman"/>
              </w:rPr>
              <w:t>progress</w:t>
            </w:r>
          </w:p>
          <w:p w14:paraId="037295C3" w14:textId="5A4F250A" w:rsidR="00E10C0A" w:rsidRPr="00BD1C03" w:rsidRDefault="00E10C0A" w:rsidP="00926509">
            <w:pPr>
              <w:ind w:left="-38"/>
              <w:jc w:val="both"/>
              <w:rPr>
                <w:rFonts w:ascii="Times New Roman" w:hAnsi="Times New Roman"/>
                <w:b/>
                <w:i/>
              </w:rPr>
            </w:pPr>
            <w:r w:rsidRPr="00BD1C03">
              <w:rPr>
                <w:rFonts w:ascii="Times New Roman" w:hAnsi="Times New Roman"/>
                <w:b/>
                <w:i/>
              </w:rPr>
              <w:t>(applicable to</w:t>
            </w:r>
            <w:r w:rsidR="00926509">
              <w:rPr>
                <w:rFonts w:ascii="Times New Roman" w:hAnsi="Times New Roman" w:hint="eastAsia"/>
                <w:b/>
                <w:i/>
              </w:rPr>
              <w:t xml:space="preserve"> </w:t>
            </w:r>
            <w:r w:rsidRPr="00BD1C03">
              <w:rPr>
                <w:rFonts w:ascii="Times New Roman" w:hAnsi="Times New Roman"/>
                <w:b/>
                <w:i/>
              </w:rPr>
              <w:t>primary schools)</w:t>
            </w:r>
          </w:p>
          <w:p w14:paraId="5DE7FF01" w14:textId="77777777" w:rsidR="00E10C0A" w:rsidRPr="00B02142" w:rsidRDefault="00E10C0A" w:rsidP="00DD4B62">
            <w:pPr>
              <w:pStyle w:val="a8"/>
              <w:ind w:left="180"/>
              <w:jc w:val="both"/>
              <w:rPr>
                <w:rFonts w:ascii="Times New Roman" w:eastAsia="標楷體" w:hAnsi="Times New Roman" w:cs="Times New Roman"/>
                <w:lang w:eastAsia="zh-HK"/>
              </w:rPr>
            </w:pPr>
          </w:p>
        </w:tc>
        <w:tc>
          <w:tcPr>
            <w:tcW w:w="8203" w:type="dxa"/>
            <w:vMerge w:val="restart"/>
            <w:shd w:val="clear" w:color="auto" w:fill="E7E6E6" w:themeFill="background2"/>
          </w:tcPr>
          <w:p w14:paraId="4DC1CD77" w14:textId="77777777" w:rsidR="00E10C0A" w:rsidRPr="00B02142" w:rsidRDefault="00E10C0A">
            <w:pPr>
              <w:rPr>
                <w:rFonts w:ascii="Times New Roman" w:eastAsia="標楷體" w:hAnsi="Times New Roman" w:cs="Times New Roman"/>
                <w:lang w:eastAsia="zh-HK"/>
              </w:rPr>
            </w:pPr>
          </w:p>
        </w:tc>
      </w:tr>
      <w:tr w:rsidR="00E10C0A" w:rsidRPr="00B02142" w14:paraId="4AE33FBD" w14:textId="6928B78B" w:rsidTr="00887E98">
        <w:trPr>
          <w:trHeight w:val="788"/>
        </w:trPr>
        <w:tc>
          <w:tcPr>
            <w:tcW w:w="1659" w:type="dxa"/>
            <w:shd w:val="clear" w:color="auto" w:fill="auto"/>
          </w:tcPr>
          <w:p w14:paraId="45EFEF74"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March</w:t>
            </w:r>
          </w:p>
        </w:tc>
        <w:tc>
          <w:tcPr>
            <w:tcW w:w="9093" w:type="dxa"/>
            <w:gridSpan w:val="2"/>
            <w:shd w:val="clear" w:color="auto" w:fill="auto"/>
          </w:tcPr>
          <w:p w14:paraId="20C2155A" w14:textId="55CDA282" w:rsidR="00E10C0A" w:rsidRPr="00B866B0" w:rsidRDefault="00E10C0A" w:rsidP="00DD4B62">
            <w:pPr>
              <w:pStyle w:val="a8"/>
              <w:ind w:left="16"/>
              <w:jc w:val="both"/>
              <w:rPr>
                <w:rFonts w:ascii="Times New Roman" w:eastAsia="標楷體" w:hAnsi="Times New Roman" w:cs="Times New Roman"/>
                <w:lang w:eastAsia="zh-HK"/>
              </w:rPr>
            </w:pPr>
            <w:r w:rsidRPr="00B866B0">
              <w:rPr>
                <w:rFonts w:ascii="Times New Roman" w:eastAsia="標楷體" w:hAnsi="Times New Roman" w:cs="Times New Roman" w:hint="cs"/>
              </w:rPr>
              <w:t>Input identification result</w:t>
            </w:r>
            <w:r w:rsidRPr="00B866B0">
              <w:rPr>
                <w:rFonts w:ascii="Times New Roman" w:eastAsia="標楷體" w:hAnsi="Times New Roman" w:cs="Times New Roman"/>
              </w:rPr>
              <w:t>s of the EII Programme in</w:t>
            </w:r>
            <w:r>
              <w:rPr>
                <w:rFonts w:ascii="Times New Roman" w:eastAsia="標楷體" w:hAnsi="Times New Roman" w:cs="Times New Roman"/>
              </w:rPr>
              <w:t>to</w:t>
            </w:r>
            <w:r w:rsidRPr="00B866B0">
              <w:rPr>
                <w:rFonts w:ascii="Times New Roman" w:eastAsia="標楷體" w:hAnsi="Times New Roman" w:cs="Times New Roman"/>
              </w:rPr>
              <w:t xml:space="preserve"> SEMIS after consultation meeting of </w:t>
            </w:r>
            <w:r>
              <w:rPr>
                <w:rFonts w:ascii="Times New Roman" w:eastAsia="標楷體" w:hAnsi="Times New Roman" w:cs="Times New Roman"/>
              </w:rPr>
              <w:t xml:space="preserve"> Student Support Team</w:t>
            </w:r>
            <w:r w:rsidRPr="00B866B0">
              <w:rPr>
                <w:rFonts w:ascii="Times New Roman" w:eastAsia="標楷體" w:hAnsi="Times New Roman" w:cs="Times New Roman"/>
              </w:rPr>
              <w:t xml:space="preserve"> </w:t>
            </w:r>
            <w:r w:rsidRPr="00056176">
              <w:rPr>
                <w:rFonts w:ascii="Times New Roman" w:eastAsia="標楷體" w:hAnsi="Times New Roman" w:cs="Times New Roman"/>
                <w:b/>
                <w:i/>
              </w:rPr>
              <w:t>(applicable to primary schools)</w:t>
            </w:r>
          </w:p>
        </w:tc>
        <w:tc>
          <w:tcPr>
            <w:tcW w:w="2430" w:type="dxa"/>
            <w:vMerge/>
            <w:shd w:val="clear" w:color="auto" w:fill="auto"/>
          </w:tcPr>
          <w:p w14:paraId="50B9D9DD" w14:textId="77777777" w:rsidR="00E10C0A" w:rsidRPr="00B02142" w:rsidRDefault="00E10C0A" w:rsidP="00DD4B62">
            <w:pPr>
              <w:pStyle w:val="a8"/>
              <w:ind w:left="206"/>
              <w:jc w:val="both"/>
              <w:rPr>
                <w:rFonts w:ascii="Times New Roman" w:eastAsia="標楷體" w:hAnsi="Times New Roman" w:cs="Times New Roman"/>
                <w:lang w:eastAsia="zh-HK"/>
              </w:rPr>
            </w:pPr>
          </w:p>
        </w:tc>
        <w:tc>
          <w:tcPr>
            <w:tcW w:w="8203" w:type="dxa"/>
            <w:vMerge/>
            <w:shd w:val="clear" w:color="auto" w:fill="E7E6E6" w:themeFill="background2"/>
          </w:tcPr>
          <w:p w14:paraId="18A0A17B" w14:textId="77777777" w:rsidR="00E10C0A" w:rsidRPr="00B02142" w:rsidRDefault="00E10C0A">
            <w:pPr>
              <w:rPr>
                <w:rFonts w:ascii="Times New Roman" w:eastAsia="標楷體" w:hAnsi="Times New Roman" w:cs="Times New Roman"/>
                <w:lang w:eastAsia="zh-HK"/>
              </w:rPr>
            </w:pPr>
          </w:p>
        </w:tc>
      </w:tr>
      <w:tr w:rsidR="00E10C0A" w:rsidRPr="00B02142" w14:paraId="75D54518" w14:textId="60D76F04" w:rsidTr="00887E98">
        <w:trPr>
          <w:trHeight w:val="814"/>
        </w:trPr>
        <w:tc>
          <w:tcPr>
            <w:tcW w:w="1659" w:type="dxa"/>
            <w:shd w:val="clear" w:color="auto" w:fill="auto"/>
          </w:tcPr>
          <w:p w14:paraId="0B1108FC" w14:textId="79FD0BE6" w:rsidR="00E10C0A" w:rsidRPr="00B02142" w:rsidRDefault="00E10C0A" w:rsidP="0080350D">
            <w:pPr>
              <w:jc w:val="center"/>
              <w:rPr>
                <w:rFonts w:ascii="Times New Roman" w:eastAsia="標楷體" w:hAnsi="Times New Roman" w:cs="Times New Roman"/>
              </w:rPr>
            </w:pPr>
          </w:p>
        </w:tc>
        <w:tc>
          <w:tcPr>
            <w:tcW w:w="9093" w:type="dxa"/>
            <w:gridSpan w:val="2"/>
            <w:shd w:val="clear" w:color="auto" w:fill="auto"/>
          </w:tcPr>
          <w:p w14:paraId="27925E6D" w14:textId="696F1508" w:rsidR="00E10C0A" w:rsidRPr="00B866B0" w:rsidRDefault="00E10C0A" w:rsidP="00DD4B62">
            <w:pPr>
              <w:pStyle w:val="a8"/>
              <w:ind w:left="16"/>
              <w:jc w:val="both"/>
              <w:rPr>
                <w:rFonts w:ascii="Times New Roman" w:eastAsia="標楷體" w:hAnsi="Times New Roman" w:cs="Times New Roman"/>
              </w:rPr>
            </w:pPr>
          </w:p>
        </w:tc>
        <w:tc>
          <w:tcPr>
            <w:tcW w:w="2430" w:type="dxa"/>
            <w:vMerge/>
            <w:shd w:val="clear" w:color="auto" w:fill="auto"/>
          </w:tcPr>
          <w:p w14:paraId="353D3BE3" w14:textId="77777777" w:rsidR="00E10C0A" w:rsidRPr="00B02142" w:rsidRDefault="00E10C0A" w:rsidP="00DD4B62">
            <w:pPr>
              <w:jc w:val="both"/>
              <w:rPr>
                <w:rFonts w:ascii="Times New Roman" w:eastAsia="標楷體" w:hAnsi="Times New Roman" w:cs="Times New Roman"/>
                <w:lang w:eastAsia="zh-HK"/>
              </w:rPr>
            </w:pPr>
          </w:p>
        </w:tc>
        <w:tc>
          <w:tcPr>
            <w:tcW w:w="8203" w:type="dxa"/>
            <w:vMerge/>
            <w:shd w:val="clear" w:color="auto" w:fill="E7E6E6" w:themeFill="background2"/>
          </w:tcPr>
          <w:p w14:paraId="20D414C9" w14:textId="77777777" w:rsidR="00E10C0A" w:rsidRPr="00B02142" w:rsidRDefault="00E10C0A">
            <w:pPr>
              <w:rPr>
                <w:rFonts w:ascii="Times New Roman" w:eastAsia="標楷體" w:hAnsi="Times New Roman" w:cs="Times New Roman"/>
                <w:lang w:eastAsia="zh-HK"/>
              </w:rPr>
            </w:pPr>
          </w:p>
        </w:tc>
      </w:tr>
      <w:tr w:rsidR="00E10C0A" w:rsidRPr="00B02142" w14:paraId="54C0B904" w14:textId="6E916898" w:rsidTr="00887E98">
        <w:trPr>
          <w:trHeight w:val="544"/>
        </w:trPr>
        <w:tc>
          <w:tcPr>
            <w:tcW w:w="1659" w:type="dxa"/>
            <w:shd w:val="clear" w:color="auto" w:fill="auto"/>
          </w:tcPr>
          <w:p w14:paraId="11C891A6"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May</w:t>
            </w:r>
          </w:p>
        </w:tc>
        <w:tc>
          <w:tcPr>
            <w:tcW w:w="9093" w:type="dxa"/>
            <w:gridSpan w:val="2"/>
            <w:shd w:val="clear" w:color="auto" w:fill="auto"/>
          </w:tcPr>
          <w:p w14:paraId="56883E62" w14:textId="0CC680D4" w:rsidR="00E10C0A" w:rsidRPr="00B866B0" w:rsidRDefault="00E10C0A" w:rsidP="00496068">
            <w:pPr>
              <w:pStyle w:val="a8"/>
              <w:ind w:left="16"/>
              <w:jc w:val="both"/>
              <w:rPr>
                <w:rFonts w:ascii="Times New Roman" w:eastAsia="標楷體" w:hAnsi="Times New Roman" w:cs="Times New Roman"/>
              </w:rPr>
            </w:pPr>
            <w:r>
              <w:rPr>
                <w:rFonts w:ascii="Times New Roman" w:eastAsia="標楷體" w:hAnsi="Times New Roman" w:cs="Times New Roman"/>
              </w:rPr>
              <w:t>Devise an annual plan</w:t>
            </w:r>
            <w:r w:rsidRPr="00B866B0">
              <w:rPr>
                <w:rFonts w:ascii="Times New Roman" w:eastAsia="標楷體" w:hAnsi="Times New Roman" w:cs="Times New Roman" w:hint="eastAsia"/>
              </w:rPr>
              <w:t xml:space="preserve"> </w:t>
            </w:r>
            <w:r>
              <w:rPr>
                <w:rFonts w:ascii="Times New Roman" w:eastAsia="標楷體" w:hAnsi="Times New Roman" w:cs="Times New Roman"/>
              </w:rPr>
              <w:t>of</w:t>
            </w:r>
            <w:r w:rsidRPr="00B866B0">
              <w:rPr>
                <w:rFonts w:ascii="Times New Roman" w:eastAsia="標楷體" w:hAnsi="Times New Roman" w:cs="Times New Roman" w:hint="eastAsia"/>
              </w:rPr>
              <w:t xml:space="preserve"> support services </w:t>
            </w:r>
            <w:r w:rsidRPr="00B866B0">
              <w:rPr>
                <w:rFonts w:ascii="Times New Roman" w:eastAsia="標楷體" w:hAnsi="Times New Roman" w:cs="Times New Roman"/>
              </w:rPr>
              <w:t>for students</w:t>
            </w:r>
            <w:r>
              <w:rPr>
                <w:rFonts w:ascii="Times New Roman" w:eastAsia="標楷體" w:hAnsi="Times New Roman" w:cs="Times New Roman"/>
              </w:rPr>
              <w:t xml:space="preserve"> with SEN and budget plan on the use </w:t>
            </w:r>
            <w:r>
              <w:rPr>
                <w:rFonts w:ascii="Times New Roman" w:eastAsia="標楷體" w:hAnsi="Times New Roman" w:cs="Times New Roman"/>
              </w:rPr>
              <w:lastRenderedPageBreak/>
              <w:t>of LSG</w:t>
            </w:r>
            <w:r w:rsidRPr="00B866B0">
              <w:rPr>
                <w:rFonts w:ascii="Times New Roman" w:eastAsia="標楷體" w:hAnsi="Times New Roman" w:cs="Times New Roman"/>
              </w:rPr>
              <w:t xml:space="preserve"> </w:t>
            </w:r>
            <w:r w:rsidRPr="00B866B0">
              <w:rPr>
                <w:rFonts w:ascii="Times New Roman" w:eastAsia="標楷體" w:hAnsi="Times New Roman" w:cs="Times New Roman" w:hint="eastAsia"/>
              </w:rPr>
              <w:t>of</w:t>
            </w:r>
            <w:r>
              <w:rPr>
                <w:rFonts w:ascii="Times New Roman" w:eastAsia="標楷體" w:hAnsi="Times New Roman" w:cs="Times New Roman"/>
              </w:rPr>
              <w:t xml:space="preserve"> </w:t>
            </w:r>
            <w:r w:rsidRPr="00B866B0">
              <w:rPr>
                <w:rFonts w:ascii="Times New Roman" w:eastAsia="標楷體" w:hAnsi="Times New Roman" w:cs="Times New Roman" w:hint="eastAsia"/>
              </w:rPr>
              <w:t xml:space="preserve">next </w:t>
            </w:r>
            <w:r w:rsidRPr="00B866B0">
              <w:rPr>
                <w:rFonts w:ascii="Times New Roman" w:eastAsia="標楷體" w:hAnsi="Times New Roman" w:cs="Times New Roman"/>
              </w:rPr>
              <w:t>school</w:t>
            </w:r>
            <w:r w:rsidRPr="00B866B0">
              <w:rPr>
                <w:rFonts w:ascii="Times New Roman" w:eastAsia="標楷體" w:hAnsi="Times New Roman" w:cs="Times New Roman" w:hint="eastAsia"/>
              </w:rPr>
              <w:t xml:space="preserve"> </w:t>
            </w:r>
            <w:r w:rsidRPr="00B866B0">
              <w:rPr>
                <w:rFonts w:ascii="Times New Roman" w:eastAsia="標楷體" w:hAnsi="Times New Roman" w:cs="Times New Roman"/>
              </w:rPr>
              <w:t xml:space="preserve">year </w:t>
            </w:r>
          </w:p>
        </w:tc>
        <w:tc>
          <w:tcPr>
            <w:tcW w:w="2430" w:type="dxa"/>
            <w:vMerge/>
            <w:shd w:val="clear" w:color="auto" w:fill="auto"/>
          </w:tcPr>
          <w:p w14:paraId="43CE0E77" w14:textId="77777777" w:rsidR="00E10C0A" w:rsidRPr="00B02142" w:rsidRDefault="00E10C0A" w:rsidP="00DD4B62">
            <w:pPr>
              <w:pStyle w:val="a8"/>
              <w:ind w:left="206"/>
              <w:jc w:val="both"/>
              <w:rPr>
                <w:rFonts w:ascii="Times New Roman" w:eastAsia="標楷體" w:hAnsi="Times New Roman" w:cs="Times New Roman"/>
                <w:lang w:eastAsia="zh-HK"/>
              </w:rPr>
            </w:pPr>
          </w:p>
        </w:tc>
        <w:tc>
          <w:tcPr>
            <w:tcW w:w="8203" w:type="dxa"/>
            <w:vMerge/>
            <w:shd w:val="clear" w:color="auto" w:fill="E7E6E6" w:themeFill="background2"/>
          </w:tcPr>
          <w:p w14:paraId="1A35F6E8" w14:textId="77777777" w:rsidR="00E10C0A" w:rsidRPr="00B02142" w:rsidRDefault="00E10C0A">
            <w:pPr>
              <w:rPr>
                <w:rFonts w:ascii="Times New Roman" w:eastAsia="標楷體" w:hAnsi="Times New Roman" w:cs="Times New Roman"/>
                <w:lang w:eastAsia="zh-HK"/>
              </w:rPr>
            </w:pPr>
          </w:p>
        </w:tc>
      </w:tr>
      <w:tr w:rsidR="00E10C0A" w:rsidRPr="00B02142" w14:paraId="545ECBD3" w14:textId="7BB45425" w:rsidTr="00887E98">
        <w:trPr>
          <w:trHeight w:val="2658"/>
        </w:trPr>
        <w:tc>
          <w:tcPr>
            <w:tcW w:w="1659" w:type="dxa"/>
            <w:shd w:val="clear" w:color="auto" w:fill="auto"/>
          </w:tcPr>
          <w:p w14:paraId="0086BE2D"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June</w:t>
            </w:r>
          </w:p>
        </w:tc>
        <w:tc>
          <w:tcPr>
            <w:tcW w:w="6123" w:type="dxa"/>
            <w:shd w:val="clear" w:color="auto" w:fill="auto"/>
          </w:tcPr>
          <w:p w14:paraId="4C3A7128" w14:textId="3F8C83DF" w:rsidR="00E10C0A" w:rsidRPr="00DB76C0" w:rsidRDefault="00E10C0A" w:rsidP="00DD4B62">
            <w:pPr>
              <w:pStyle w:val="a8"/>
              <w:numPr>
                <w:ilvl w:val="0"/>
                <w:numId w:val="1"/>
              </w:numPr>
              <w:ind w:left="171" w:hanging="236"/>
              <w:jc w:val="both"/>
              <w:rPr>
                <w:rFonts w:ascii="Times New Roman" w:eastAsia="標楷體" w:hAnsi="Times New Roman" w:cs="Times New Roman"/>
                <w:lang w:eastAsia="zh-HK"/>
              </w:rPr>
            </w:pPr>
            <w:r w:rsidRPr="00DB76C0">
              <w:rPr>
                <w:rFonts w:ascii="Times New Roman" w:eastAsia="標楷體" w:hAnsi="Times New Roman" w:cs="Times New Roman" w:hint="eastAsia"/>
              </w:rPr>
              <w:t>C</w:t>
            </w:r>
            <w:r w:rsidRPr="00DB76C0">
              <w:rPr>
                <w:rFonts w:ascii="Times New Roman" w:eastAsia="標楷體" w:hAnsi="Times New Roman" w:cs="Times New Roman" w:hint="eastAsia"/>
                <w:lang w:eastAsia="zh-HK"/>
              </w:rPr>
              <w:t>o</w:t>
            </w:r>
            <w:r>
              <w:rPr>
                <w:rFonts w:ascii="Times New Roman" w:eastAsia="標楷體" w:hAnsi="Times New Roman" w:cs="Times New Roman"/>
                <w:lang w:eastAsia="zh-HK"/>
              </w:rPr>
              <w:t>mplete Year-e</w:t>
            </w:r>
            <w:r w:rsidRPr="00DB76C0">
              <w:rPr>
                <w:rFonts w:ascii="Times New Roman" w:eastAsia="標楷體" w:hAnsi="Times New Roman" w:cs="Times New Roman"/>
                <w:lang w:eastAsia="zh-HK"/>
              </w:rPr>
              <w:t>nd Evaluation Form for Individual Student</w:t>
            </w:r>
          </w:p>
          <w:p w14:paraId="0925A3BE" w14:textId="6DB0E80D" w:rsidR="00E10C0A" w:rsidRPr="008B5320" w:rsidRDefault="00E10C0A" w:rsidP="008B5320">
            <w:pPr>
              <w:pStyle w:val="a8"/>
              <w:numPr>
                <w:ilvl w:val="0"/>
                <w:numId w:val="1"/>
              </w:numPr>
              <w:ind w:left="171" w:hanging="236"/>
              <w:jc w:val="both"/>
              <w:rPr>
                <w:rFonts w:ascii="Times New Roman" w:eastAsia="標楷體" w:hAnsi="Times New Roman" w:cs="Times New Roman"/>
                <w:b/>
                <w:i/>
                <w:lang w:eastAsia="zh-HK"/>
              </w:rPr>
            </w:pPr>
            <w:r w:rsidRPr="00DB76C0">
              <w:rPr>
                <w:rFonts w:ascii="Times New Roman" w:eastAsia="標楷體" w:hAnsi="Times New Roman" w:cs="Times New Roman"/>
                <w:lang w:eastAsia="zh-HK"/>
              </w:rPr>
              <w:t>Review the progress and effectiveness of intervention of students under the EII Programme</w:t>
            </w:r>
            <w:r w:rsidRPr="00DB76C0">
              <w:rPr>
                <w:rFonts w:ascii="Times New Roman" w:eastAsia="標楷體" w:hAnsi="Times New Roman" w:cs="Times New Roman"/>
                <w:i/>
                <w:lang w:eastAsia="zh-HK"/>
              </w:rPr>
              <w:t xml:space="preserve"> </w:t>
            </w:r>
            <w:r w:rsidRPr="00092220">
              <w:rPr>
                <w:rFonts w:ascii="Times New Roman" w:eastAsia="標楷體" w:hAnsi="Times New Roman" w:cs="Times New Roman"/>
                <w:b/>
                <w:i/>
                <w:lang w:eastAsia="zh-HK"/>
              </w:rPr>
              <w:t>(applicable to primary</w:t>
            </w:r>
            <w:r w:rsidRPr="00092220">
              <w:rPr>
                <w:rFonts w:ascii="Times New Roman" w:eastAsia="標楷體" w:hAnsi="Times New Roman" w:cs="Times New Roman"/>
                <w:b/>
                <w:lang w:eastAsia="zh-HK"/>
              </w:rPr>
              <w:t xml:space="preserve"> </w:t>
            </w:r>
            <w:r w:rsidRPr="00092220">
              <w:rPr>
                <w:rFonts w:ascii="Times New Roman" w:eastAsia="標楷體" w:hAnsi="Times New Roman" w:cs="Times New Roman"/>
                <w:b/>
                <w:i/>
                <w:lang w:eastAsia="zh-HK"/>
              </w:rPr>
              <w:t>schools)</w:t>
            </w:r>
          </w:p>
        </w:tc>
        <w:tc>
          <w:tcPr>
            <w:tcW w:w="2970" w:type="dxa"/>
            <w:vMerge w:val="restart"/>
            <w:shd w:val="clear" w:color="auto" w:fill="auto"/>
          </w:tcPr>
          <w:p w14:paraId="040754F8" w14:textId="5EBDBBA1" w:rsidR="00E10C0A" w:rsidRPr="00092220" w:rsidRDefault="00E10C0A" w:rsidP="00DD4B62">
            <w:pPr>
              <w:pStyle w:val="a8"/>
              <w:numPr>
                <w:ilvl w:val="0"/>
                <w:numId w:val="1"/>
              </w:numPr>
              <w:ind w:left="228" w:right="86" w:hanging="262"/>
              <w:jc w:val="both"/>
              <w:rPr>
                <w:rFonts w:ascii="Times New Roman" w:eastAsia="標楷體" w:hAnsi="Times New Roman" w:cs="Times New Roman"/>
                <w:b/>
                <w:lang w:eastAsia="zh-HK"/>
              </w:rPr>
            </w:pPr>
            <w:r w:rsidRPr="00DB76C0">
              <w:rPr>
                <w:rFonts w:ascii="Times New Roman" w:eastAsia="標楷體" w:hAnsi="Times New Roman" w:cs="Times New Roman" w:hint="cs"/>
                <w:szCs w:val="24"/>
              </w:rPr>
              <w:t>C</w:t>
            </w:r>
            <w:r w:rsidRPr="00DB76C0">
              <w:rPr>
                <w:rFonts w:ascii="Times New Roman" w:eastAsia="標楷體" w:hAnsi="Times New Roman" w:cs="Times New Roman"/>
                <w:szCs w:val="24"/>
              </w:rPr>
              <w:t xml:space="preserve">omplete the Year-end Evaluation </w:t>
            </w:r>
            <w:r w:rsidRPr="00DB76C0">
              <w:rPr>
                <w:rFonts w:ascii="Times New Roman" w:eastAsia="標楷體" w:hAnsi="Times New Roman" w:cs="Times New Roman" w:hint="eastAsia"/>
                <w:szCs w:val="24"/>
              </w:rPr>
              <w:t>Fo</w:t>
            </w:r>
            <w:r w:rsidRPr="00DB76C0">
              <w:rPr>
                <w:rFonts w:ascii="Times New Roman" w:eastAsia="標楷體" w:hAnsi="Times New Roman" w:cs="Times New Roman"/>
                <w:szCs w:val="24"/>
              </w:rPr>
              <w:t>rm of the EII Programme in SEMIS</w:t>
            </w:r>
            <w:r w:rsidRPr="00DB76C0">
              <w:rPr>
                <w:rFonts w:ascii="Times New Roman" w:eastAsia="標楷體" w:hAnsi="Times New Roman" w:cs="Times New Roman"/>
                <w:i/>
                <w:szCs w:val="24"/>
              </w:rPr>
              <w:t xml:space="preserve"> </w:t>
            </w:r>
            <w:r w:rsidRPr="00092220">
              <w:rPr>
                <w:rFonts w:ascii="Times New Roman" w:eastAsia="標楷體" w:hAnsi="Times New Roman" w:cs="Times New Roman"/>
                <w:b/>
                <w:i/>
                <w:szCs w:val="24"/>
              </w:rPr>
              <w:t>(applicable to primary schools)</w:t>
            </w:r>
          </w:p>
          <w:p w14:paraId="28535043" w14:textId="77777777" w:rsidR="00E10C0A" w:rsidRPr="00092220" w:rsidRDefault="00E10C0A" w:rsidP="00DD4B62">
            <w:pPr>
              <w:pStyle w:val="a8"/>
              <w:numPr>
                <w:ilvl w:val="0"/>
                <w:numId w:val="1"/>
              </w:numPr>
              <w:ind w:left="228" w:right="86" w:hanging="262"/>
              <w:jc w:val="both"/>
              <w:rPr>
                <w:rFonts w:ascii="Times New Roman" w:eastAsia="標楷體" w:hAnsi="Times New Roman" w:cs="Times New Roman"/>
                <w:b/>
                <w:i/>
                <w:lang w:eastAsia="zh-HK"/>
              </w:rPr>
            </w:pPr>
            <w:r w:rsidRPr="00DB76C0">
              <w:rPr>
                <w:rFonts w:ascii="Times New Roman" w:hAnsi="Times New Roman" w:cs="Times New Roman"/>
              </w:rPr>
              <w:t>Issue “Transfer of Information of Students with SEN</w:t>
            </w:r>
            <w:r w:rsidRPr="00780608">
              <w:rPr>
                <w:rFonts w:ascii="Times New Roman" w:hAnsi="Times New Roman" w:cs="Times New Roman"/>
                <w:i/>
              </w:rPr>
              <w:t xml:space="preserve"> (applicable to </w:t>
            </w:r>
            <w:r>
              <w:rPr>
                <w:rFonts w:ascii="Times New Roman" w:hAnsi="Times New Roman" w:cs="Times New Roman"/>
                <w:i/>
              </w:rPr>
              <w:t>P6</w:t>
            </w:r>
            <w:r w:rsidRPr="00780608">
              <w:rPr>
                <w:rFonts w:ascii="Times New Roman" w:hAnsi="Times New Roman" w:cs="Times New Roman"/>
                <w:i/>
              </w:rPr>
              <w:t xml:space="preserve"> students proceeding to </w:t>
            </w:r>
            <w:r>
              <w:rPr>
                <w:rFonts w:ascii="Times New Roman" w:hAnsi="Times New Roman" w:cs="Times New Roman"/>
                <w:i/>
              </w:rPr>
              <w:t>S1</w:t>
            </w:r>
            <w:r w:rsidRPr="00780608">
              <w:rPr>
                <w:rFonts w:ascii="Times New Roman" w:hAnsi="Times New Roman" w:cs="Times New Roman"/>
                <w:i/>
              </w:rPr>
              <w:t xml:space="preserve"> through the Secondary School Places Allocation)</w:t>
            </w:r>
            <w:r w:rsidRPr="00DB76C0">
              <w:rPr>
                <w:rFonts w:ascii="Times New Roman" w:hAnsi="Times New Roman" w:cs="Times New Roman"/>
              </w:rPr>
              <w:t xml:space="preserve">” to parents concerned </w:t>
            </w:r>
            <w:r w:rsidRPr="00092220">
              <w:rPr>
                <w:rFonts w:ascii="Times New Roman" w:hAnsi="Times New Roman" w:cs="Times New Roman"/>
                <w:b/>
                <w:i/>
              </w:rPr>
              <w:t>(applicable to primary schools)</w:t>
            </w:r>
          </w:p>
          <w:p w14:paraId="1F3AED96" w14:textId="77777777" w:rsidR="00E10C0A" w:rsidRPr="00DB76C0" w:rsidRDefault="00E10C0A" w:rsidP="00DD4B62">
            <w:pPr>
              <w:ind w:right="86"/>
              <w:jc w:val="both"/>
              <w:rPr>
                <w:rFonts w:ascii="Times New Roman" w:eastAsia="標楷體" w:hAnsi="Times New Roman" w:cs="Times New Roman"/>
                <w:lang w:eastAsia="zh-HK"/>
              </w:rPr>
            </w:pPr>
          </w:p>
        </w:tc>
        <w:tc>
          <w:tcPr>
            <w:tcW w:w="2430" w:type="dxa"/>
            <w:vMerge/>
            <w:shd w:val="clear" w:color="auto" w:fill="auto"/>
          </w:tcPr>
          <w:p w14:paraId="32B965C4" w14:textId="77777777" w:rsidR="00E10C0A" w:rsidRPr="00DB76C0" w:rsidRDefault="00E10C0A" w:rsidP="00DD4B62">
            <w:pPr>
              <w:pStyle w:val="a8"/>
              <w:ind w:left="228" w:right="86"/>
              <w:jc w:val="both"/>
              <w:rPr>
                <w:rFonts w:ascii="Times New Roman" w:eastAsia="標楷體" w:hAnsi="Times New Roman" w:cs="Times New Roman"/>
                <w:lang w:eastAsia="zh-HK"/>
              </w:rPr>
            </w:pPr>
          </w:p>
        </w:tc>
        <w:tc>
          <w:tcPr>
            <w:tcW w:w="8203" w:type="dxa"/>
            <w:vMerge w:val="restart"/>
            <w:shd w:val="clear" w:color="auto" w:fill="auto"/>
          </w:tcPr>
          <w:p w14:paraId="1C1EB06A" w14:textId="77777777" w:rsidR="00E10C0A" w:rsidRPr="00DB76C0" w:rsidRDefault="00E10C0A" w:rsidP="00DD4B62">
            <w:pPr>
              <w:pStyle w:val="a8"/>
              <w:numPr>
                <w:ilvl w:val="0"/>
                <w:numId w:val="1"/>
              </w:numPr>
              <w:ind w:left="239" w:hanging="292"/>
              <w:jc w:val="both"/>
              <w:rPr>
                <w:rFonts w:ascii="Times New Roman" w:eastAsia="標楷體" w:hAnsi="Times New Roman" w:cs="Times New Roman"/>
                <w:lang w:eastAsia="zh-HK"/>
              </w:rPr>
            </w:pPr>
            <w:r>
              <w:rPr>
                <w:rFonts w:ascii="Times New Roman" w:eastAsia="標楷體" w:hAnsi="Times New Roman" w:cs="Times New Roman"/>
              </w:rPr>
              <w:t>Conduct annual review on the support measures for students with SEN and Academically Low Achievers (ALAs)</w:t>
            </w:r>
            <w:r w:rsidRPr="00AB5BE7">
              <w:rPr>
                <w:rFonts w:ascii="Times New Roman" w:eastAsia="標楷體" w:hAnsi="Times New Roman" w:cs="Times New Roman"/>
                <w:b/>
                <w:i/>
              </w:rPr>
              <w:t xml:space="preserve"> </w:t>
            </w:r>
            <w:r>
              <w:rPr>
                <w:rFonts w:ascii="Times New Roman" w:eastAsia="標楷體" w:hAnsi="Times New Roman" w:cs="Times New Roman"/>
                <w:b/>
                <w:i/>
              </w:rPr>
              <w:t>(applicable to primary schools)</w:t>
            </w:r>
            <w:r>
              <w:rPr>
                <w:rFonts w:ascii="Times New Roman" w:eastAsia="標楷體" w:hAnsi="Times New Roman" w:cs="Times New Roman"/>
              </w:rPr>
              <w:t>, with different stakeholders according to school’s self-evaluation mechanism</w:t>
            </w:r>
            <w:r w:rsidRPr="00DB76C0">
              <w:rPr>
                <w:rFonts w:ascii="Times New Roman" w:eastAsia="標楷體" w:hAnsi="Times New Roman" w:cs="Times New Roman"/>
              </w:rPr>
              <w:t xml:space="preserve"> and submit the “Year-end Evaluation Forms at School Level” through SEMIS</w:t>
            </w:r>
            <w:r>
              <w:rPr>
                <w:rFonts w:ascii="Times New Roman" w:eastAsia="標楷體" w:hAnsi="Times New Roman" w:cs="Times New Roman"/>
              </w:rPr>
              <w:t xml:space="preserve"> before 31 August</w:t>
            </w:r>
          </w:p>
          <w:p w14:paraId="60628B60" w14:textId="77777777" w:rsidR="00E10C0A" w:rsidRPr="00DB76C0" w:rsidRDefault="00E10C0A" w:rsidP="00DD4B62">
            <w:pPr>
              <w:pStyle w:val="a8"/>
              <w:numPr>
                <w:ilvl w:val="0"/>
                <w:numId w:val="1"/>
              </w:numPr>
              <w:ind w:left="239" w:hanging="237"/>
              <w:jc w:val="both"/>
              <w:rPr>
                <w:rFonts w:ascii="Times New Roman" w:eastAsia="標楷體" w:hAnsi="Times New Roman" w:cs="Times New Roman"/>
                <w:lang w:eastAsia="zh-HK"/>
              </w:rPr>
            </w:pPr>
            <w:r w:rsidRPr="00DB76C0">
              <w:rPr>
                <w:rFonts w:ascii="Times New Roman" w:eastAsia="標楷體" w:hAnsi="Times New Roman" w:cs="Times New Roman"/>
                <w:lang w:eastAsia="zh-HK"/>
              </w:rPr>
              <w:t xml:space="preserve">Starting from late June, update and save the information of students with SEN and ALAs </w:t>
            </w:r>
            <w:r w:rsidRPr="00DD4B62">
              <w:rPr>
                <w:rFonts w:ascii="Times New Roman" w:eastAsia="標楷體" w:hAnsi="Times New Roman" w:cs="Times New Roman"/>
                <w:b/>
                <w:i/>
                <w:lang w:eastAsia="zh-HK"/>
              </w:rPr>
              <w:t>(applicable to primary schools)</w:t>
            </w:r>
            <w:r w:rsidRPr="00DB76C0">
              <w:rPr>
                <w:rFonts w:ascii="Times New Roman" w:eastAsia="標楷體" w:hAnsi="Times New Roman" w:cs="Times New Roman"/>
                <w:i/>
                <w:lang w:eastAsia="zh-HK"/>
              </w:rPr>
              <w:t xml:space="preserve"> </w:t>
            </w:r>
            <w:r w:rsidRPr="00DB76C0">
              <w:rPr>
                <w:rFonts w:ascii="Times New Roman" w:eastAsia="標楷體" w:hAnsi="Times New Roman" w:cs="Times New Roman"/>
                <w:lang w:eastAsia="zh-HK"/>
              </w:rPr>
              <w:t>through SEMIS</w:t>
            </w:r>
          </w:p>
          <w:p w14:paraId="7D6A2C80" w14:textId="0C76EEE4" w:rsidR="00E10C0A" w:rsidRPr="008B5320" w:rsidRDefault="00E10C0A" w:rsidP="008B5320">
            <w:pPr>
              <w:pStyle w:val="a8"/>
              <w:numPr>
                <w:ilvl w:val="0"/>
                <w:numId w:val="1"/>
              </w:numPr>
              <w:ind w:left="239" w:hanging="237"/>
              <w:jc w:val="both"/>
              <w:rPr>
                <w:rFonts w:ascii="Times New Roman" w:eastAsia="標楷體" w:hAnsi="Times New Roman" w:cs="Times New Roman"/>
                <w:lang w:eastAsia="zh-HK"/>
              </w:rPr>
            </w:pPr>
            <w:r w:rsidRPr="00DB76C0">
              <w:rPr>
                <w:rFonts w:ascii="Times New Roman" w:eastAsia="標楷體" w:hAnsi="Times New Roman" w:cs="Times New Roman"/>
              </w:rPr>
              <w:t xml:space="preserve">Scrutinise the assessment information and/or progress reports of P1 students concerned and discuss with their parents about the daily performance of the students as well as make appropriate support arrangement according to their needs </w:t>
            </w:r>
            <w:r w:rsidRPr="00DD4B62">
              <w:rPr>
                <w:rFonts w:ascii="Times New Roman" w:eastAsia="標楷體" w:hAnsi="Times New Roman" w:cs="Times New Roman"/>
                <w:b/>
                <w:i/>
              </w:rPr>
              <w:t>(applicable to</w:t>
            </w:r>
            <w:r w:rsidRPr="00DD4B62">
              <w:rPr>
                <w:rFonts w:ascii="Times New Roman" w:eastAsia="標楷體" w:hAnsi="Times New Roman" w:cs="Times New Roman"/>
                <w:b/>
              </w:rPr>
              <w:t xml:space="preserve"> </w:t>
            </w:r>
            <w:r w:rsidRPr="00DD4B62">
              <w:rPr>
                <w:rFonts w:ascii="Times New Roman" w:eastAsia="標楷體" w:hAnsi="Times New Roman" w:cs="Times New Roman"/>
                <w:b/>
                <w:i/>
              </w:rPr>
              <w:t>primary schools)</w:t>
            </w:r>
            <w:r w:rsidRPr="00DB76C0">
              <w:rPr>
                <w:rFonts w:ascii="Times New Roman" w:eastAsia="標楷體" w:hAnsi="Times New Roman" w:cs="Times New Roman"/>
                <w:i/>
              </w:rPr>
              <w:t xml:space="preserve"> </w:t>
            </w:r>
          </w:p>
        </w:tc>
      </w:tr>
      <w:tr w:rsidR="00E10C0A" w:rsidRPr="00B02142" w14:paraId="2DC22FEE" w14:textId="2DD4F91B" w:rsidTr="00887E98">
        <w:trPr>
          <w:trHeight w:val="2715"/>
        </w:trPr>
        <w:tc>
          <w:tcPr>
            <w:tcW w:w="1659" w:type="dxa"/>
            <w:shd w:val="clear" w:color="auto" w:fill="auto"/>
          </w:tcPr>
          <w:p w14:paraId="53BE334B"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t>July</w:t>
            </w:r>
          </w:p>
        </w:tc>
        <w:tc>
          <w:tcPr>
            <w:tcW w:w="6123" w:type="dxa"/>
            <w:shd w:val="clear" w:color="auto" w:fill="auto"/>
          </w:tcPr>
          <w:p w14:paraId="3DFCD79A" w14:textId="77777777" w:rsidR="00E10C0A" w:rsidRPr="004D4E4B" w:rsidRDefault="00E10C0A" w:rsidP="000B5406">
            <w:pPr>
              <w:pStyle w:val="a8"/>
              <w:numPr>
                <w:ilvl w:val="0"/>
                <w:numId w:val="1"/>
              </w:numPr>
              <w:ind w:left="345"/>
              <w:jc w:val="both"/>
              <w:rPr>
                <w:rFonts w:ascii="Times New Roman" w:eastAsia="標楷體" w:hAnsi="Times New Roman" w:cs="Times New Roman"/>
                <w:i/>
                <w:lang w:eastAsia="zh-HK"/>
              </w:rPr>
            </w:pPr>
            <w:r w:rsidRPr="004D4E4B">
              <w:rPr>
                <w:rFonts w:ascii="Times New Roman" w:eastAsia="標楷體" w:hAnsi="Times New Roman" w:cs="Times New Roman"/>
                <w:lang w:eastAsia="zh-HK"/>
              </w:rPr>
              <w:t xml:space="preserve">Confirm and retrieve the Comprehensive Development Progress Report for Pre-school Children of the students entering P1 via SEMIS; and plan the appropriate support services for the students concerned as early as possible </w:t>
            </w:r>
            <w:r w:rsidRPr="004D4E4B">
              <w:rPr>
                <w:rFonts w:ascii="Times New Roman" w:eastAsia="標楷體" w:hAnsi="Times New Roman" w:cs="Times New Roman"/>
                <w:b/>
                <w:i/>
              </w:rPr>
              <w:t>(applicable to primary schools)</w:t>
            </w:r>
            <w:r w:rsidRPr="004D4E4B">
              <w:rPr>
                <w:rFonts w:ascii="Times New Roman" w:eastAsia="標楷體" w:hAnsi="Times New Roman" w:cs="Times New Roman"/>
                <w:lang w:eastAsia="zh-HK"/>
              </w:rPr>
              <w:t xml:space="preserve"> </w:t>
            </w:r>
          </w:p>
          <w:p w14:paraId="42C2B5B0" w14:textId="77777777" w:rsidR="00E10C0A" w:rsidRPr="00092220" w:rsidRDefault="00E10C0A" w:rsidP="00DD4B62">
            <w:pPr>
              <w:pStyle w:val="a8"/>
              <w:numPr>
                <w:ilvl w:val="0"/>
                <w:numId w:val="1"/>
              </w:numPr>
              <w:ind w:left="302" w:hanging="355"/>
              <w:jc w:val="both"/>
              <w:rPr>
                <w:rFonts w:ascii="Times New Roman" w:eastAsia="標楷體" w:hAnsi="Times New Roman" w:cs="Times New Roman"/>
                <w:b/>
                <w:i/>
                <w:lang w:eastAsia="zh-HK"/>
              </w:rPr>
            </w:pPr>
            <w:r w:rsidRPr="00DB76C0">
              <w:rPr>
                <w:rFonts w:ascii="Times New Roman" w:eastAsia="標楷體" w:hAnsi="Times New Roman" w:cs="Times New Roman" w:hint="cs"/>
                <w:lang w:eastAsia="zh-HK"/>
              </w:rPr>
              <w:t xml:space="preserve">Transfer the </w:t>
            </w:r>
            <w:r w:rsidRPr="00DB76C0">
              <w:rPr>
                <w:rFonts w:ascii="Times New Roman" w:eastAsia="標楷體" w:hAnsi="Times New Roman" w:cs="Times New Roman"/>
                <w:lang w:eastAsia="zh-HK"/>
              </w:rPr>
              <w:t>SEN</w:t>
            </w:r>
            <w:r w:rsidRPr="00DB76C0">
              <w:rPr>
                <w:rFonts w:ascii="Times New Roman" w:eastAsia="標楷體" w:hAnsi="Times New Roman" w:cs="Times New Roman" w:hint="cs"/>
                <w:lang w:eastAsia="zh-HK"/>
              </w:rPr>
              <w:t xml:space="preserve"> information of the students concerned to their recipient secondary schools upon parental consent so that secondary schools can understand their learning ne</w:t>
            </w:r>
            <w:r w:rsidRPr="00DB76C0">
              <w:rPr>
                <w:rFonts w:ascii="Times New Roman" w:eastAsia="標楷體" w:hAnsi="Times New Roman" w:cs="Times New Roman"/>
                <w:lang w:eastAsia="zh-HK"/>
              </w:rPr>
              <w:t xml:space="preserve">eds and arrange appropriate support </w:t>
            </w:r>
            <w:r w:rsidRPr="00092220">
              <w:rPr>
                <w:rFonts w:ascii="Times New Roman" w:eastAsia="標楷體" w:hAnsi="Times New Roman" w:cs="Times New Roman"/>
                <w:b/>
                <w:i/>
                <w:lang w:eastAsia="zh-HK"/>
              </w:rPr>
              <w:t>(applicable to primary schools)</w:t>
            </w:r>
          </w:p>
          <w:p w14:paraId="42C0FAED" w14:textId="415D8D96" w:rsidR="00E10C0A" w:rsidRPr="00F43901" w:rsidRDefault="00E10C0A" w:rsidP="00DD4B62">
            <w:pPr>
              <w:pStyle w:val="a8"/>
              <w:numPr>
                <w:ilvl w:val="0"/>
                <w:numId w:val="1"/>
              </w:numPr>
              <w:ind w:left="302" w:hanging="355"/>
              <w:jc w:val="both"/>
              <w:rPr>
                <w:rFonts w:ascii="Times New Roman" w:eastAsia="標楷體" w:hAnsi="Times New Roman" w:cs="Times New Roman"/>
                <w:i/>
              </w:rPr>
            </w:pPr>
            <w:r w:rsidRPr="00DB76C0">
              <w:rPr>
                <w:rFonts w:ascii="Times New Roman" w:eastAsia="標楷體" w:hAnsi="Times New Roman" w:cs="Times New Roman"/>
              </w:rPr>
              <w:t>Complete</w:t>
            </w:r>
            <w:r w:rsidRPr="00DB76C0">
              <w:rPr>
                <w:rFonts w:ascii="Times New Roman" w:eastAsia="標楷體" w:hAnsi="Times New Roman" w:cs="Times New Roman" w:hint="eastAsia"/>
              </w:rPr>
              <w:t xml:space="preserve"> </w:t>
            </w:r>
            <w:r w:rsidRPr="00DB76C0">
              <w:rPr>
                <w:rFonts w:ascii="Times New Roman" w:eastAsia="標楷體" w:hAnsi="Times New Roman" w:cs="Times New Roman"/>
              </w:rPr>
              <w:t xml:space="preserve">the proforma “Transfer of Information of Student with SEN and </w:t>
            </w:r>
            <w:r w:rsidRPr="00DB76C0">
              <w:rPr>
                <w:rFonts w:ascii="Times New Roman" w:eastAsia="標楷體" w:hAnsi="Times New Roman" w:cs="Times New Roman" w:hint="eastAsia"/>
              </w:rPr>
              <w:t>Sp</w:t>
            </w:r>
            <w:r w:rsidRPr="00DB76C0">
              <w:rPr>
                <w:rFonts w:ascii="Times New Roman" w:eastAsia="標楷體" w:hAnsi="Times New Roman" w:cs="Times New Roman"/>
              </w:rPr>
              <w:t xml:space="preserve">ecial </w:t>
            </w:r>
            <w:r w:rsidRPr="00DB76C0">
              <w:rPr>
                <w:rFonts w:ascii="Times New Roman" w:eastAsia="標楷體" w:hAnsi="Times New Roman" w:cs="Times New Roman" w:hint="eastAsia"/>
              </w:rPr>
              <w:t>A</w:t>
            </w:r>
            <w:r w:rsidRPr="00DB76C0">
              <w:rPr>
                <w:rFonts w:ascii="Times New Roman" w:eastAsia="標楷體" w:hAnsi="Times New Roman" w:cs="Times New Roman" w:hint="eastAsia"/>
                <w:lang w:eastAsia="zh-HK"/>
              </w:rPr>
              <w:t>r</w:t>
            </w:r>
            <w:r w:rsidRPr="00DB76C0">
              <w:rPr>
                <w:rFonts w:ascii="Times New Roman" w:eastAsia="標楷體" w:hAnsi="Times New Roman" w:cs="Times New Roman"/>
                <w:lang w:eastAsia="zh-HK"/>
              </w:rPr>
              <w:t xml:space="preserve">rangements for the Student at Pre-S1 Hong Kong Attainment Test (HKTA)” for P6 students concerned so that secondary schools can make appropriate arrangement </w:t>
            </w:r>
            <w:r w:rsidRPr="00F43901">
              <w:rPr>
                <w:rFonts w:ascii="Times New Roman" w:eastAsia="標楷體" w:hAnsi="Times New Roman" w:cs="Times New Roman"/>
                <w:i/>
                <w:lang w:eastAsia="zh-HK"/>
              </w:rPr>
              <w:t>(if necessary)</w:t>
            </w:r>
            <w:r w:rsidRPr="00092220">
              <w:rPr>
                <w:rFonts w:ascii="Times New Roman" w:eastAsia="標楷體" w:hAnsi="Times New Roman" w:cs="Times New Roman"/>
                <w:b/>
                <w:i/>
                <w:lang w:eastAsia="zh-HK"/>
              </w:rPr>
              <w:t xml:space="preserve"> (applicable to primary schools)</w:t>
            </w:r>
          </w:p>
          <w:p w14:paraId="48BE56ED" w14:textId="54E2823B" w:rsidR="00E10C0A" w:rsidRPr="00DB76C0" w:rsidRDefault="00E10C0A" w:rsidP="00DD4B62">
            <w:pPr>
              <w:pStyle w:val="a8"/>
              <w:numPr>
                <w:ilvl w:val="0"/>
                <w:numId w:val="1"/>
              </w:numPr>
              <w:ind w:left="302" w:hanging="355"/>
              <w:jc w:val="both"/>
              <w:rPr>
                <w:rFonts w:ascii="Times New Roman" w:eastAsia="標楷體" w:hAnsi="Times New Roman" w:cs="Times New Roman"/>
                <w:i/>
              </w:rPr>
            </w:pPr>
            <w:r>
              <w:rPr>
                <w:rFonts w:ascii="Times New Roman" w:eastAsia="標楷體" w:hAnsi="Times New Roman" w:cs="Times New Roman"/>
              </w:rPr>
              <w:t>P</w:t>
            </w:r>
            <w:r w:rsidRPr="00DB76C0">
              <w:rPr>
                <w:rFonts w:ascii="Times New Roman" w:eastAsia="標楷體" w:hAnsi="Times New Roman" w:cs="Times New Roman" w:hint="eastAsia"/>
              </w:rPr>
              <w:t xml:space="preserve">lan and provide </w:t>
            </w:r>
            <w:r>
              <w:rPr>
                <w:rFonts w:ascii="Times New Roman" w:eastAsia="標楷體" w:hAnsi="Times New Roman" w:cs="Times New Roman"/>
              </w:rPr>
              <w:t xml:space="preserve">appropriate </w:t>
            </w:r>
            <w:r w:rsidRPr="00DB76C0">
              <w:rPr>
                <w:rFonts w:ascii="Times New Roman" w:eastAsia="標楷體" w:hAnsi="Times New Roman" w:cs="Times New Roman" w:hint="eastAsia"/>
              </w:rPr>
              <w:t xml:space="preserve">support for </w:t>
            </w:r>
            <w:r>
              <w:rPr>
                <w:rFonts w:ascii="Times New Roman" w:eastAsia="標楷體" w:hAnsi="Times New Roman" w:cs="Times New Roman"/>
              </w:rPr>
              <w:t xml:space="preserve">the registered S1 students </w:t>
            </w:r>
            <w:r w:rsidRPr="00DB76C0">
              <w:rPr>
                <w:rFonts w:ascii="Times New Roman" w:eastAsia="標楷體" w:hAnsi="Times New Roman" w:cs="Times New Roman"/>
              </w:rPr>
              <w:t xml:space="preserve">as early as possible with reference to the </w:t>
            </w:r>
            <w:r>
              <w:rPr>
                <w:rFonts w:ascii="Times New Roman" w:eastAsia="標楷體" w:hAnsi="Times New Roman" w:cs="Times New Roman"/>
              </w:rPr>
              <w:t>basic SEN information available from</w:t>
            </w:r>
            <w:r w:rsidRPr="00DB76C0">
              <w:rPr>
                <w:rFonts w:ascii="Times New Roman" w:eastAsia="標楷體" w:hAnsi="Times New Roman" w:cs="Times New Roman"/>
              </w:rPr>
              <w:t xml:space="preserve"> SEMIS and that passed by primary schools after the announcement of the results for Secondary School Places Allocation </w:t>
            </w:r>
            <w:r w:rsidRPr="00AB5BE7">
              <w:rPr>
                <w:rFonts w:ascii="Times New Roman" w:eastAsia="標楷體" w:hAnsi="Times New Roman" w:cs="Times New Roman"/>
                <w:b/>
                <w:i/>
              </w:rPr>
              <w:t>(applicable to secondary schools)</w:t>
            </w:r>
          </w:p>
          <w:p w14:paraId="747B39E4" w14:textId="37AC8120" w:rsidR="00E10C0A" w:rsidRPr="00BD1C03" w:rsidRDefault="00E10C0A" w:rsidP="00BD1C03">
            <w:pPr>
              <w:pStyle w:val="a8"/>
              <w:numPr>
                <w:ilvl w:val="0"/>
                <w:numId w:val="1"/>
              </w:numPr>
              <w:ind w:left="302" w:hanging="355"/>
              <w:jc w:val="both"/>
              <w:rPr>
                <w:rFonts w:ascii="Times New Roman" w:hAnsi="Times New Roman"/>
                <w:i/>
                <w:sz w:val="20"/>
              </w:rPr>
            </w:pPr>
            <w:r w:rsidRPr="00395BF4">
              <w:rPr>
                <w:rFonts w:ascii="Times New Roman" w:eastAsia="標楷體" w:hAnsi="Times New Roman" w:cs="Times New Roman"/>
              </w:rPr>
              <w:t>Reconfirm all the parental consent forms of secondary six school leavers have been well collected and input to SEMIS.  Please encourage students to hand in admission confirmation of institutions/organisations where they would continue their studies.</w:t>
            </w:r>
            <w:r>
              <w:rPr>
                <w:rFonts w:ascii="Times New Roman" w:eastAsia="標楷體" w:hAnsi="Times New Roman" w:cs="Times New Roman"/>
              </w:rPr>
              <w:t xml:space="preserve"> </w:t>
            </w:r>
            <w:r w:rsidRPr="000F5A9D">
              <w:rPr>
                <w:rFonts w:ascii="Times New Roman" w:eastAsia="標楷體" w:hAnsi="Times New Roman" w:cs="Times New Roman"/>
                <w:b/>
                <w:i/>
              </w:rPr>
              <w:t>(applicable to secondary schools)</w:t>
            </w:r>
          </w:p>
        </w:tc>
        <w:tc>
          <w:tcPr>
            <w:tcW w:w="2970" w:type="dxa"/>
            <w:vMerge/>
            <w:shd w:val="clear" w:color="auto" w:fill="auto"/>
          </w:tcPr>
          <w:p w14:paraId="3668D945" w14:textId="77777777" w:rsidR="00E10C0A" w:rsidRPr="00DB76C0" w:rsidRDefault="00E10C0A" w:rsidP="00DD4B62">
            <w:pPr>
              <w:pStyle w:val="a8"/>
              <w:numPr>
                <w:ilvl w:val="0"/>
                <w:numId w:val="1"/>
              </w:numPr>
              <w:ind w:left="206" w:hanging="259"/>
              <w:jc w:val="both"/>
              <w:rPr>
                <w:rFonts w:ascii="Times New Roman" w:eastAsia="標楷體" w:hAnsi="Times New Roman" w:cs="Times New Roman"/>
                <w:lang w:eastAsia="zh-HK"/>
              </w:rPr>
            </w:pPr>
          </w:p>
        </w:tc>
        <w:tc>
          <w:tcPr>
            <w:tcW w:w="2430" w:type="dxa"/>
            <w:shd w:val="clear" w:color="auto" w:fill="E7E6E6" w:themeFill="background2"/>
          </w:tcPr>
          <w:p w14:paraId="6F63F844" w14:textId="77777777" w:rsidR="00E10C0A" w:rsidRPr="00DB76C0" w:rsidRDefault="00E10C0A" w:rsidP="00DD4B62">
            <w:pPr>
              <w:pStyle w:val="a8"/>
              <w:ind w:left="206"/>
              <w:jc w:val="both"/>
              <w:rPr>
                <w:rFonts w:ascii="Times New Roman" w:eastAsia="標楷體" w:hAnsi="Times New Roman" w:cs="Times New Roman"/>
                <w:lang w:eastAsia="zh-HK"/>
              </w:rPr>
            </w:pPr>
          </w:p>
        </w:tc>
        <w:tc>
          <w:tcPr>
            <w:tcW w:w="8203" w:type="dxa"/>
            <w:vMerge/>
            <w:shd w:val="clear" w:color="auto" w:fill="auto"/>
          </w:tcPr>
          <w:p w14:paraId="6A1ADD6E" w14:textId="1B2B356C" w:rsidR="00E10C0A" w:rsidRPr="00BE4E6A" w:rsidDel="00F24739" w:rsidRDefault="00E10C0A">
            <w:pPr>
              <w:ind w:left="-53"/>
              <w:jc w:val="both"/>
              <w:rPr>
                <w:rFonts w:ascii="Times New Roman" w:eastAsia="標楷體" w:hAnsi="Times New Roman" w:cs="Times New Roman"/>
              </w:rPr>
            </w:pPr>
          </w:p>
        </w:tc>
      </w:tr>
      <w:tr w:rsidR="00E10C0A" w:rsidRPr="00B02142" w14:paraId="4ACC1624" w14:textId="16B45566" w:rsidTr="00887E98">
        <w:trPr>
          <w:trHeight w:val="3880"/>
        </w:trPr>
        <w:tc>
          <w:tcPr>
            <w:tcW w:w="1659" w:type="dxa"/>
            <w:shd w:val="clear" w:color="auto" w:fill="auto"/>
          </w:tcPr>
          <w:p w14:paraId="0DB5943B"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rPr>
              <w:lastRenderedPageBreak/>
              <w:t>August</w:t>
            </w:r>
          </w:p>
        </w:tc>
        <w:tc>
          <w:tcPr>
            <w:tcW w:w="11523" w:type="dxa"/>
            <w:gridSpan w:val="3"/>
            <w:shd w:val="clear" w:color="auto" w:fill="auto"/>
          </w:tcPr>
          <w:p w14:paraId="0A045BF3" w14:textId="1FF7C960" w:rsidR="00E10C0A" w:rsidRPr="00DB76C0" w:rsidRDefault="00E10C0A" w:rsidP="00DD4B62">
            <w:pPr>
              <w:pStyle w:val="a8"/>
              <w:numPr>
                <w:ilvl w:val="0"/>
                <w:numId w:val="1"/>
              </w:numPr>
              <w:ind w:left="316" w:hanging="369"/>
              <w:jc w:val="both"/>
              <w:rPr>
                <w:rFonts w:ascii="Times New Roman" w:eastAsia="標楷體" w:hAnsi="Times New Roman" w:cs="Times New Roman"/>
              </w:rPr>
            </w:pPr>
            <w:r w:rsidRPr="00DB76C0">
              <w:rPr>
                <w:rFonts w:ascii="Times New Roman" w:eastAsia="標楷體" w:hAnsi="Times New Roman" w:cs="Times New Roman" w:hint="eastAsia"/>
              </w:rPr>
              <w:t>S</w:t>
            </w:r>
            <w:r w:rsidRPr="00DB76C0">
              <w:rPr>
                <w:rFonts w:ascii="Times New Roman" w:eastAsia="標楷體" w:hAnsi="Times New Roman" w:cs="Times New Roman"/>
              </w:rPr>
              <w:t xml:space="preserve">et out school policies, additional resources allocated, support services provided to the students, etc. for implementing </w:t>
            </w:r>
            <w:r>
              <w:rPr>
                <w:rFonts w:ascii="Times New Roman" w:eastAsia="標楷體" w:hAnsi="Times New Roman" w:cs="Times New Roman"/>
              </w:rPr>
              <w:t>i</w:t>
            </w:r>
            <w:r w:rsidRPr="00DB76C0">
              <w:rPr>
                <w:rFonts w:ascii="Times New Roman" w:eastAsia="標楷體" w:hAnsi="Times New Roman" w:cs="Times New Roman"/>
              </w:rPr>
              <w:t xml:space="preserve">ntegrated </w:t>
            </w:r>
            <w:r>
              <w:rPr>
                <w:rFonts w:ascii="Times New Roman" w:eastAsia="標楷體" w:hAnsi="Times New Roman" w:cs="Times New Roman"/>
              </w:rPr>
              <w:t>e</w:t>
            </w:r>
            <w:r w:rsidRPr="00DB76C0">
              <w:rPr>
                <w:rFonts w:ascii="Times New Roman" w:eastAsia="標楷體" w:hAnsi="Times New Roman" w:cs="Times New Roman"/>
              </w:rPr>
              <w:t>ducation (IE) in their School Report</w:t>
            </w:r>
            <w:r>
              <w:rPr>
                <w:rFonts w:ascii="Times New Roman" w:eastAsia="標楷體" w:hAnsi="Times New Roman" w:cs="Times New Roman"/>
              </w:rPr>
              <w:t>s</w:t>
            </w:r>
          </w:p>
          <w:p w14:paraId="64483BD0" w14:textId="4AD739BA" w:rsidR="00E10C0A" w:rsidRPr="00DB76C0" w:rsidRDefault="00E10C0A" w:rsidP="00DD4B62">
            <w:pPr>
              <w:pStyle w:val="a8"/>
              <w:numPr>
                <w:ilvl w:val="0"/>
                <w:numId w:val="1"/>
              </w:numPr>
              <w:ind w:left="316" w:hanging="369"/>
              <w:jc w:val="both"/>
              <w:rPr>
                <w:rFonts w:ascii="Times New Roman" w:eastAsia="標楷體" w:hAnsi="Times New Roman" w:cs="Times New Roman"/>
              </w:rPr>
            </w:pPr>
            <w:r w:rsidRPr="00DB76C0">
              <w:rPr>
                <w:rFonts w:ascii="Times New Roman" w:eastAsia="標楷體" w:hAnsi="Times New Roman" w:cs="Times New Roman"/>
              </w:rPr>
              <w:t xml:space="preserve">Submit Report of the </w:t>
            </w:r>
            <w:r>
              <w:rPr>
                <w:rFonts w:ascii="Times New Roman" w:eastAsia="標楷體" w:hAnsi="Times New Roman" w:cs="Times New Roman"/>
              </w:rPr>
              <w:t xml:space="preserve">use of </w:t>
            </w:r>
            <w:r w:rsidRPr="00DB76C0">
              <w:rPr>
                <w:rFonts w:ascii="Times New Roman" w:eastAsia="標楷體" w:hAnsi="Times New Roman" w:cs="Times New Roman"/>
              </w:rPr>
              <w:t>LSG to the EDB</w:t>
            </w:r>
          </w:p>
          <w:p w14:paraId="422B7FCA" w14:textId="5621A1C2" w:rsidR="00E10C0A" w:rsidRDefault="00E10C0A" w:rsidP="00DD4B62">
            <w:pPr>
              <w:pStyle w:val="a8"/>
              <w:numPr>
                <w:ilvl w:val="0"/>
                <w:numId w:val="1"/>
              </w:numPr>
              <w:ind w:left="316" w:hanging="369"/>
              <w:jc w:val="both"/>
              <w:rPr>
                <w:rFonts w:ascii="Times New Roman" w:eastAsia="標楷體" w:hAnsi="Times New Roman" w:cs="Times New Roman"/>
                <w:i/>
              </w:rPr>
            </w:pPr>
            <w:r w:rsidRPr="00DB76C0">
              <w:rPr>
                <w:rFonts w:ascii="Times New Roman" w:eastAsia="標楷體" w:hAnsi="Times New Roman" w:cs="Times New Roman" w:hint="eastAsia"/>
                <w:kern w:val="0"/>
                <w:szCs w:val="24"/>
              </w:rPr>
              <w:t xml:space="preserve">Submit </w:t>
            </w:r>
            <w:r w:rsidRPr="00DB76C0">
              <w:rPr>
                <w:rFonts w:ascii="Times New Roman" w:eastAsia="標楷體" w:hAnsi="Times New Roman" w:cs="Times New Roman"/>
              </w:rPr>
              <w:t>“SBSTS Year-end Report” and “SBSTS Review Form</w:t>
            </w:r>
            <w:r w:rsidR="00152FA8">
              <w:rPr>
                <w:rFonts w:ascii="Times New Roman" w:eastAsia="標楷體" w:hAnsi="Times New Roman" w:cs="Times New Roman"/>
              </w:rPr>
              <w:t>”</w:t>
            </w:r>
            <w:r w:rsidRPr="00DB76C0">
              <w:rPr>
                <w:rFonts w:ascii="Times New Roman" w:eastAsia="標楷體" w:hAnsi="Times New Roman" w:cs="Times New Roman"/>
              </w:rPr>
              <w:t xml:space="preserve"> to the EDB</w:t>
            </w:r>
            <w:r w:rsidRPr="00B866B0">
              <w:rPr>
                <w:rFonts w:ascii="Times New Roman" w:eastAsia="標楷體" w:hAnsi="Times New Roman" w:cs="Times New Roman" w:hint="eastAsia"/>
                <w:color w:val="FF0000"/>
              </w:rPr>
              <w:t xml:space="preserve"> </w:t>
            </w:r>
          </w:p>
          <w:p w14:paraId="19D2516F" w14:textId="4A034132" w:rsidR="00E10C0A" w:rsidRPr="004C18DD" w:rsidRDefault="00E10C0A" w:rsidP="007C5874">
            <w:pPr>
              <w:pStyle w:val="a8"/>
              <w:numPr>
                <w:ilvl w:val="0"/>
                <w:numId w:val="1"/>
              </w:numPr>
              <w:ind w:left="362" w:hanging="415"/>
              <w:jc w:val="both"/>
              <w:rPr>
                <w:rFonts w:ascii="Times New Roman" w:eastAsia="標楷體" w:hAnsi="Times New Roman" w:cs="Times New Roman"/>
                <w:i/>
              </w:rPr>
            </w:pPr>
            <w:r w:rsidRPr="004C18DD">
              <w:rPr>
                <w:rFonts w:ascii="Times New Roman" w:eastAsia="標楷體" w:hAnsi="Times New Roman" w:cs="Times New Roman" w:hint="eastAsia"/>
              </w:rPr>
              <w:t xml:space="preserve">Introduce </w:t>
            </w:r>
            <w:r w:rsidRPr="004C18DD">
              <w:rPr>
                <w:rFonts w:ascii="Times New Roman" w:eastAsia="標楷體" w:hAnsi="Times New Roman" w:cs="Times New Roman"/>
              </w:rPr>
              <w:t xml:space="preserve">“Early Identification and Intervention Programme for </w:t>
            </w:r>
            <w:r>
              <w:rPr>
                <w:rFonts w:ascii="Times New Roman" w:eastAsia="標楷體" w:hAnsi="Times New Roman" w:cs="Times New Roman"/>
                <w:lang w:eastAsia="zh-HK"/>
              </w:rPr>
              <w:t>P1</w:t>
            </w:r>
            <w:r w:rsidRPr="004C18DD">
              <w:rPr>
                <w:rFonts w:ascii="Times New Roman" w:eastAsia="標楷體" w:hAnsi="Times New Roman" w:cs="Times New Roman"/>
                <w:lang w:eastAsia="zh-HK"/>
              </w:rPr>
              <w:t xml:space="preserve"> Students with Learning Difficulties” (EII Programme) to parents of </w:t>
            </w:r>
            <w:r>
              <w:rPr>
                <w:rFonts w:ascii="Times New Roman" w:eastAsia="標楷體" w:hAnsi="Times New Roman" w:cs="Times New Roman"/>
                <w:lang w:eastAsia="zh-HK"/>
              </w:rPr>
              <w:t>P1</w:t>
            </w:r>
            <w:r w:rsidRPr="004C18DD">
              <w:rPr>
                <w:rFonts w:ascii="Times New Roman" w:eastAsia="標楷體" w:hAnsi="Times New Roman" w:cs="Times New Roman"/>
                <w:lang w:eastAsia="zh-HK"/>
              </w:rPr>
              <w:t xml:space="preserve"> </w:t>
            </w:r>
            <w:r>
              <w:rPr>
                <w:rFonts w:ascii="Times New Roman" w:eastAsia="標楷體" w:hAnsi="Times New Roman" w:cs="Times New Roman"/>
                <w:lang w:eastAsia="zh-HK"/>
              </w:rPr>
              <w:t>student</w:t>
            </w:r>
            <w:r w:rsidRPr="004C18DD">
              <w:rPr>
                <w:rFonts w:ascii="Times New Roman" w:eastAsia="標楷體" w:hAnsi="Times New Roman" w:cs="Times New Roman"/>
                <w:lang w:eastAsia="zh-HK"/>
              </w:rPr>
              <w:t xml:space="preserve">s </w:t>
            </w:r>
            <w:r w:rsidRPr="0020116D">
              <w:rPr>
                <w:rFonts w:ascii="Times New Roman" w:eastAsia="標楷體" w:hAnsi="Times New Roman" w:cs="Times New Roman"/>
                <w:b/>
                <w:i/>
                <w:lang w:eastAsia="zh-HK"/>
              </w:rPr>
              <w:t>(applicable to primary schools)</w:t>
            </w:r>
          </w:p>
          <w:p w14:paraId="348ADC20" w14:textId="77777777" w:rsidR="00E10C0A" w:rsidRPr="00BD1C03" w:rsidRDefault="00E10C0A" w:rsidP="006363D1">
            <w:pPr>
              <w:pStyle w:val="a8"/>
              <w:numPr>
                <w:ilvl w:val="0"/>
                <w:numId w:val="1"/>
              </w:numPr>
              <w:ind w:left="316" w:hanging="369"/>
              <w:jc w:val="both"/>
              <w:rPr>
                <w:rFonts w:ascii="Times New Roman" w:hAnsi="Times New Roman"/>
              </w:rPr>
            </w:pPr>
            <w:r>
              <w:rPr>
                <w:rFonts w:ascii="Times New Roman" w:eastAsia="標楷體" w:hAnsi="Times New Roman" w:cs="Times New Roman"/>
              </w:rPr>
              <w:t>Follow-up with S</w:t>
            </w:r>
            <w:r w:rsidRPr="00DD4B62">
              <w:rPr>
                <w:rFonts w:ascii="Times New Roman" w:eastAsia="標楷體" w:hAnsi="Times New Roman" w:cs="Times New Roman"/>
              </w:rPr>
              <w:t xml:space="preserve">1 students with reports transferred from primary schools </w:t>
            </w:r>
            <w:r w:rsidRPr="00CD2A1B">
              <w:rPr>
                <w:rFonts w:ascii="Times New Roman" w:eastAsia="標楷體" w:hAnsi="Times New Roman" w:cs="Times New Roman"/>
                <w:b/>
                <w:i/>
              </w:rPr>
              <w:t>(applicable to secondary schools)</w:t>
            </w:r>
          </w:p>
          <w:p w14:paraId="4E2B986F" w14:textId="6C3A015D" w:rsidR="00E10C0A" w:rsidRPr="008B5320" w:rsidRDefault="00E10C0A" w:rsidP="008B5320">
            <w:pPr>
              <w:pStyle w:val="a8"/>
              <w:numPr>
                <w:ilvl w:val="0"/>
                <w:numId w:val="1"/>
              </w:numPr>
              <w:ind w:left="316" w:hanging="369"/>
              <w:jc w:val="both"/>
              <w:rPr>
                <w:rFonts w:ascii="Times New Roman" w:eastAsia="標楷體" w:hAnsi="Times New Roman" w:cs="Times New Roman"/>
              </w:rPr>
            </w:pPr>
            <w:r>
              <w:rPr>
                <w:rFonts w:ascii="Times New Roman" w:eastAsia="標楷體" w:hAnsi="Times New Roman" w:cs="Times New Roman"/>
              </w:rPr>
              <w:t xml:space="preserve">Collecting secondary six students’ admission confirmation of local institution/organisation after the result of the Joint University Programmes Admissions System has been released, and transfer students’ SEN information to the recipient institution/organisation via SEMIS </w:t>
            </w:r>
            <w:r w:rsidRPr="000F5A9D">
              <w:rPr>
                <w:rFonts w:ascii="Times New Roman" w:eastAsia="標楷體" w:hAnsi="Times New Roman" w:cs="Times New Roman"/>
                <w:b/>
                <w:i/>
              </w:rPr>
              <w:t>(applicable to secondary schools)</w:t>
            </w:r>
          </w:p>
        </w:tc>
        <w:tc>
          <w:tcPr>
            <w:tcW w:w="8203" w:type="dxa"/>
            <w:vMerge/>
            <w:shd w:val="clear" w:color="auto" w:fill="auto"/>
          </w:tcPr>
          <w:p w14:paraId="5AC28154" w14:textId="77777777" w:rsidR="00E10C0A" w:rsidRPr="00DB76C0" w:rsidRDefault="00E10C0A">
            <w:pPr>
              <w:rPr>
                <w:rFonts w:ascii="Times New Roman" w:eastAsia="標楷體" w:hAnsi="Times New Roman" w:cs="Times New Roman"/>
              </w:rPr>
            </w:pPr>
          </w:p>
        </w:tc>
      </w:tr>
      <w:tr w:rsidR="00E10C0A" w:rsidRPr="00B02142" w14:paraId="705922FA" w14:textId="4B514B4B" w:rsidTr="00887E98">
        <w:trPr>
          <w:trHeight w:val="5710"/>
        </w:trPr>
        <w:tc>
          <w:tcPr>
            <w:tcW w:w="1659" w:type="dxa"/>
            <w:shd w:val="clear" w:color="auto" w:fill="auto"/>
          </w:tcPr>
          <w:p w14:paraId="127A2DEF" w14:textId="77777777" w:rsidR="00E10C0A" w:rsidRPr="00B02142" w:rsidRDefault="00E10C0A" w:rsidP="0080350D">
            <w:pPr>
              <w:jc w:val="center"/>
              <w:rPr>
                <w:rFonts w:ascii="Times New Roman" w:eastAsia="標楷體" w:hAnsi="Times New Roman" w:cs="Times New Roman"/>
              </w:rPr>
            </w:pPr>
            <w:r>
              <w:rPr>
                <w:rFonts w:ascii="Times New Roman" w:eastAsia="標楷體" w:hAnsi="Times New Roman" w:cs="Times New Roman" w:hint="eastAsia"/>
              </w:rPr>
              <w:t>Whole-school year</w:t>
            </w:r>
          </w:p>
        </w:tc>
        <w:tc>
          <w:tcPr>
            <w:tcW w:w="19726" w:type="dxa"/>
            <w:gridSpan w:val="4"/>
            <w:shd w:val="clear" w:color="auto" w:fill="auto"/>
          </w:tcPr>
          <w:p w14:paraId="20D9FD9A"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rPr>
              <w:t xml:space="preserve">Establish a regular communication mechanism with parents to let them understand the SEN of their children, encourage them to take part in the planning of intervention programmes, evaluate the progress and the effectiveness of support measures as well as understand school’s </w:t>
            </w:r>
            <w:r>
              <w:rPr>
                <w:rFonts w:ascii="Times New Roman" w:eastAsia="標楷體" w:hAnsi="Times New Roman" w:cs="Times New Roman"/>
              </w:rPr>
              <w:t xml:space="preserve">IE </w:t>
            </w:r>
            <w:r w:rsidRPr="00DB76C0">
              <w:rPr>
                <w:rFonts w:ascii="Times New Roman" w:eastAsia="標楷體" w:hAnsi="Times New Roman" w:cs="Times New Roman"/>
              </w:rPr>
              <w:t>policy and support measures</w:t>
            </w:r>
          </w:p>
          <w:p w14:paraId="65E2BF2E"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hint="eastAsia"/>
              </w:rPr>
              <w:t>I</w:t>
            </w:r>
            <w:r w:rsidRPr="00DB76C0">
              <w:rPr>
                <w:rFonts w:ascii="Times New Roman" w:eastAsia="標楷體" w:hAnsi="Times New Roman" w:cs="Times New Roman"/>
              </w:rPr>
              <w:t xml:space="preserve">dentify students with SEN and/ or ALAs </w:t>
            </w:r>
            <w:r w:rsidRPr="00AC031F">
              <w:rPr>
                <w:rFonts w:ascii="Times New Roman" w:eastAsia="標楷體" w:hAnsi="Times New Roman" w:cs="Times New Roman"/>
                <w:b/>
                <w:i/>
              </w:rPr>
              <w:t>(applicable to primary schools)</w:t>
            </w:r>
            <w:r w:rsidRPr="00DB76C0">
              <w:rPr>
                <w:rFonts w:ascii="Times New Roman" w:eastAsia="標楷體" w:hAnsi="Times New Roman" w:cs="Times New Roman"/>
              </w:rPr>
              <w:t xml:space="preserve"> </w:t>
            </w:r>
            <w:r w:rsidRPr="00DB76C0">
              <w:rPr>
                <w:rFonts w:ascii="Times New Roman" w:eastAsia="標楷體" w:hAnsi="Times New Roman" w:cs="Times New Roman"/>
                <w:lang w:eastAsia="zh-HK"/>
              </w:rPr>
              <w:t>in new school year</w:t>
            </w:r>
            <w:r w:rsidRPr="00DB76C0">
              <w:rPr>
                <w:rFonts w:ascii="Times New Roman" w:eastAsia="標楷體" w:hAnsi="Times New Roman" w:cs="Times New Roman"/>
                <w:i/>
                <w:lang w:eastAsia="zh-HK"/>
              </w:rPr>
              <w:t xml:space="preserve"> </w:t>
            </w:r>
          </w:p>
          <w:p w14:paraId="46CD42EE"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rPr>
            </w:pPr>
            <w:r w:rsidRPr="00DB76C0">
              <w:rPr>
                <w:rFonts w:ascii="Times New Roman" w:eastAsia="標楷體" w:hAnsi="Times New Roman" w:cs="Times New Roman" w:hint="eastAsia"/>
              </w:rPr>
              <w:t>After obtaining parental consent, schools input/ update the information of students with SEN and</w:t>
            </w:r>
            <w:r>
              <w:rPr>
                <w:rFonts w:ascii="Times New Roman" w:eastAsia="標楷體" w:hAnsi="Times New Roman" w:cs="Times New Roman"/>
              </w:rPr>
              <w:t>/ or</w:t>
            </w:r>
            <w:r w:rsidRPr="00DB76C0">
              <w:rPr>
                <w:rFonts w:ascii="Times New Roman" w:eastAsia="標楷體" w:hAnsi="Times New Roman" w:cs="Times New Roman" w:hint="eastAsia"/>
              </w:rPr>
              <w:t xml:space="preserve"> ALAs </w:t>
            </w:r>
            <w:r w:rsidRPr="00AC031F">
              <w:rPr>
                <w:rFonts w:ascii="Times New Roman" w:eastAsia="標楷體" w:hAnsi="Times New Roman" w:cs="Times New Roman"/>
                <w:b/>
                <w:i/>
              </w:rPr>
              <w:t>(applicable to primary schools)</w:t>
            </w:r>
            <w:r w:rsidRPr="00DB76C0">
              <w:rPr>
                <w:rFonts w:ascii="Times New Roman" w:eastAsia="標楷體" w:hAnsi="Times New Roman" w:cs="Times New Roman"/>
                <w:i/>
              </w:rPr>
              <w:t xml:space="preserve"> </w:t>
            </w:r>
            <w:r w:rsidRPr="00DB76C0">
              <w:rPr>
                <w:rFonts w:ascii="Times New Roman" w:eastAsia="標楷體" w:hAnsi="Times New Roman" w:cs="Times New Roman" w:hint="eastAsia"/>
              </w:rPr>
              <w:t>and their tier of support required into SEMIS</w:t>
            </w:r>
          </w:p>
          <w:p w14:paraId="4B8D8651"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rPr>
            </w:pPr>
            <w:r w:rsidRPr="00DB76C0">
              <w:rPr>
                <w:rFonts w:ascii="Times New Roman" w:eastAsia="標楷體" w:hAnsi="Times New Roman" w:cs="Times New Roman"/>
              </w:rPr>
              <w:t>A</w:t>
            </w:r>
            <w:r w:rsidRPr="00DB76C0">
              <w:rPr>
                <w:rFonts w:ascii="Times New Roman" w:eastAsia="標楷體" w:hAnsi="Times New Roman" w:cs="Times New Roman" w:hint="eastAsia"/>
                <w:lang w:eastAsia="zh-HK"/>
              </w:rPr>
              <w:t>r</w:t>
            </w:r>
            <w:r w:rsidRPr="00DB76C0">
              <w:rPr>
                <w:rFonts w:ascii="Times New Roman" w:eastAsia="標楷體" w:hAnsi="Times New Roman" w:cs="Times New Roman"/>
                <w:lang w:eastAsia="zh-HK"/>
              </w:rPr>
              <w:t>range appropriate support a</w:t>
            </w:r>
            <w:r w:rsidRPr="00DB76C0">
              <w:rPr>
                <w:rFonts w:ascii="Times New Roman" w:eastAsia="標楷體" w:hAnsi="Times New Roman" w:cs="Times New Roman"/>
              </w:rPr>
              <w:t xml:space="preserve">ccording to the diverse needs of students and update </w:t>
            </w:r>
            <w:r w:rsidRPr="00DB76C0">
              <w:rPr>
                <w:rFonts w:ascii="Times New Roman" w:eastAsia="標楷體" w:hAnsi="Times New Roman" w:cs="Times New Roman" w:hint="eastAsia"/>
              </w:rPr>
              <w:t>Student Support Register</w:t>
            </w:r>
            <w:r w:rsidRPr="00DB76C0">
              <w:rPr>
                <w:rFonts w:ascii="Times New Roman" w:eastAsia="標楷體" w:hAnsi="Times New Roman" w:cs="Times New Roman"/>
              </w:rPr>
              <w:t xml:space="preserve"> timely</w:t>
            </w:r>
          </w:p>
          <w:p w14:paraId="0F66B3CF" w14:textId="230F05D4"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hint="eastAsia"/>
                <w:kern w:val="0"/>
              </w:rPr>
              <w:t>R</w:t>
            </w:r>
            <w:r>
              <w:rPr>
                <w:rFonts w:ascii="Times New Roman" w:eastAsia="標楷體" w:hAnsi="Times New Roman" w:cs="Times New Roman" w:hint="eastAsia"/>
                <w:kern w:val="0"/>
              </w:rPr>
              <w:t>egularly r</w:t>
            </w:r>
            <w:r w:rsidRPr="00DB76C0">
              <w:rPr>
                <w:rFonts w:ascii="Times New Roman" w:eastAsia="標楷體" w:hAnsi="Times New Roman" w:cs="Times New Roman"/>
                <w:kern w:val="0"/>
              </w:rPr>
              <w:t>eview and update student support measures as well as communicate with parents</w:t>
            </w:r>
            <w:r w:rsidR="00926509">
              <w:rPr>
                <w:rFonts w:ascii="Times New Roman" w:eastAsia="標楷體" w:hAnsi="Times New Roman" w:cs="Times New Roman"/>
                <w:kern w:val="0"/>
              </w:rPr>
              <w:t>.</w:t>
            </w:r>
            <w:r w:rsidR="00BD1C03">
              <w:rPr>
                <w:rFonts w:ascii="Times New Roman" w:eastAsia="標楷體" w:hAnsi="Times New Roman" w:cs="Times New Roman"/>
                <w:kern w:val="0"/>
              </w:rPr>
              <w:t xml:space="preserve">  </w:t>
            </w:r>
            <w:r>
              <w:rPr>
                <w:rFonts w:ascii="Times New Roman" w:eastAsia="標楷體" w:hAnsi="Times New Roman" w:cs="Times New Roman"/>
                <w:kern w:val="0"/>
              </w:rPr>
              <w:t>P</w:t>
            </w:r>
            <w:r w:rsidRPr="00DB76C0">
              <w:rPr>
                <w:rFonts w:ascii="Times New Roman" w:eastAsia="標楷體" w:hAnsi="Times New Roman" w:cs="Times New Roman"/>
                <w:kern w:val="0"/>
              </w:rPr>
              <w:t>rovide parents</w:t>
            </w:r>
            <w:r>
              <w:rPr>
                <w:rFonts w:ascii="Times New Roman" w:eastAsia="標楷體" w:hAnsi="Times New Roman" w:cs="Times New Roman"/>
                <w:kern w:val="0"/>
              </w:rPr>
              <w:t xml:space="preserve"> with</w:t>
            </w:r>
            <w:r w:rsidRPr="00DB76C0">
              <w:rPr>
                <w:rFonts w:ascii="Times New Roman" w:eastAsia="標楷體" w:hAnsi="Times New Roman" w:cs="Times New Roman"/>
                <w:kern w:val="0"/>
              </w:rPr>
              <w:t xml:space="preserve"> a copy of revised Summary of Student Support</w:t>
            </w:r>
            <w:r>
              <w:rPr>
                <w:rFonts w:ascii="Times New Roman" w:eastAsia="標楷體" w:hAnsi="Times New Roman" w:cs="Times New Roman"/>
                <w:kern w:val="0"/>
              </w:rPr>
              <w:t xml:space="preserve"> </w:t>
            </w:r>
            <w:r w:rsidRPr="000B5406">
              <w:rPr>
                <w:rFonts w:ascii="Times New Roman" w:eastAsia="標楷體" w:hAnsi="Times New Roman" w:cs="Times New Roman"/>
                <w:kern w:val="0"/>
              </w:rPr>
              <w:t>so as to let parents understand the schools’ support measures and make suitable complements</w:t>
            </w:r>
          </w:p>
          <w:p w14:paraId="720CD2A1"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hint="eastAsia"/>
                <w:kern w:val="0"/>
              </w:rPr>
              <w:t xml:space="preserve">Devise Individual Education Plan for students who require </w:t>
            </w:r>
            <w:r>
              <w:rPr>
                <w:rFonts w:ascii="Times New Roman" w:eastAsia="標楷體" w:hAnsi="Times New Roman" w:cs="Times New Roman"/>
                <w:kern w:val="0"/>
              </w:rPr>
              <w:t>t</w:t>
            </w:r>
            <w:r w:rsidRPr="00DB76C0">
              <w:rPr>
                <w:rFonts w:ascii="Times New Roman" w:eastAsia="標楷體" w:hAnsi="Times New Roman" w:cs="Times New Roman" w:hint="eastAsia"/>
                <w:kern w:val="0"/>
              </w:rPr>
              <w:t>ier-3 support</w:t>
            </w:r>
          </w:p>
          <w:p w14:paraId="70F960CC"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hint="eastAsia"/>
              </w:rPr>
              <w:t>Update information regarding Whole</w:t>
            </w:r>
            <w:r>
              <w:rPr>
                <w:rFonts w:ascii="Times New Roman" w:eastAsia="標楷體" w:hAnsi="Times New Roman" w:cs="Times New Roman"/>
              </w:rPr>
              <w:t xml:space="preserve"> S</w:t>
            </w:r>
            <w:r w:rsidRPr="00DB76C0">
              <w:rPr>
                <w:rFonts w:ascii="Times New Roman" w:eastAsia="標楷體" w:hAnsi="Times New Roman" w:cs="Times New Roman" w:hint="eastAsia"/>
              </w:rPr>
              <w:t xml:space="preserve">chool Approach </w:t>
            </w:r>
            <w:r w:rsidRPr="00DB76C0">
              <w:rPr>
                <w:rFonts w:ascii="Times New Roman" w:eastAsia="標楷體" w:hAnsi="Times New Roman" w:cs="Times New Roman"/>
              </w:rPr>
              <w:t>to IE on School Profile</w:t>
            </w:r>
          </w:p>
          <w:p w14:paraId="2A036B1F"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sidRPr="00DB76C0">
              <w:rPr>
                <w:rFonts w:ascii="Times New Roman" w:eastAsia="標楷體" w:hAnsi="Times New Roman" w:cs="Times New Roman" w:hint="eastAsia"/>
              </w:rPr>
              <w:t>Arrange transition service for student</w:t>
            </w:r>
            <w:r>
              <w:rPr>
                <w:rFonts w:ascii="Times New Roman" w:eastAsia="標楷體" w:hAnsi="Times New Roman" w:cs="Times New Roman"/>
              </w:rPr>
              <w:t>s</w:t>
            </w:r>
            <w:r w:rsidRPr="00DB76C0">
              <w:rPr>
                <w:rFonts w:ascii="Times New Roman" w:eastAsia="標楷體" w:hAnsi="Times New Roman" w:cs="Times New Roman" w:hint="eastAsia"/>
              </w:rPr>
              <w:t xml:space="preserve"> concerned</w:t>
            </w:r>
          </w:p>
          <w:p w14:paraId="60314539" w14:textId="25FC4A35" w:rsidR="00E10C0A" w:rsidRDefault="00E10C0A" w:rsidP="00DD4B62">
            <w:pPr>
              <w:pStyle w:val="a8"/>
              <w:numPr>
                <w:ilvl w:val="0"/>
                <w:numId w:val="1"/>
              </w:numPr>
              <w:ind w:left="338" w:hanging="391"/>
              <w:jc w:val="both"/>
              <w:rPr>
                <w:rFonts w:ascii="Times New Roman" w:eastAsia="標楷體" w:hAnsi="Times New Roman" w:cs="Times New Roman"/>
                <w:lang w:eastAsia="zh-HK"/>
              </w:rPr>
            </w:pPr>
            <w:r>
              <w:rPr>
                <w:rFonts w:ascii="Times New Roman" w:eastAsia="標楷體" w:hAnsi="Times New Roman" w:cs="Times New Roman"/>
              </w:rPr>
              <w:t>R</w:t>
            </w:r>
            <w:r w:rsidRPr="00DB76C0">
              <w:rPr>
                <w:rFonts w:ascii="Times New Roman" w:eastAsia="標楷體" w:hAnsi="Times New Roman" w:cs="Times New Roman"/>
              </w:rPr>
              <w:t xml:space="preserve">egularly </w:t>
            </w:r>
            <w:r>
              <w:rPr>
                <w:rFonts w:ascii="Times New Roman" w:eastAsia="標楷體" w:hAnsi="Times New Roman" w:cs="Times New Roman"/>
              </w:rPr>
              <w:t>r</w:t>
            </w:r>
            <w:r w:rsidRPr="00DB76C0">
              <w:rPr>
                <w:rFonts w:ascii="Times New Roman" w:eastAsia="標楷體" w:hAnsi="Times New Roman" w:cs="Times New Roman" w:hint="eastAsia"/>
              </w:rPr>
              <w:t xml:space="preserve">eview </w:t>
            </w:r>
            <w:r>
              <w:rPr>
                <w:rFonts w:ascii="Times New Roman" w:eastAsia="標楷體" w:hAnsi="Times New Roman" w:cs="Times New Roman"/>
              </w:rPr>
              <w:t xml:space="preserve">and adjust </w:t>
            </w:r>
            <w:r w:rsidRPr="00DB76C0">
              <w:rPr>
                <w:rFonts w:ascii="Times New Roman" w:eastAsia="標楷體" w:hAnsi="Times New Roman" w:cs="Times New Roman" w:hint="eastAsia"/>
              </w:rPr>
              <w:t xml:space="preserve">the </w:t>
            </w:r>
            <w:r>
              <w:rPr>
                <w:rFonts w:ascii="Times New Roman" w:eastAsia="標楷體" w:hAnsi="Times New Roman" w:cs="Times New Roman"/>
              </w:rPr>
              <w:t>utilisation</w:t>
            </w:r>
            <w:r w:rsidRPr="00DB76C0">
              <w:rPr>
                <w:rFonts w:ascii="Times New Roman" w:eastAsia="標楷體" w:hAnsi="Times New Roman" w:cs="Times New Roman" w:hint="eastAsia"/>
              </w:rPr>
              <w:t xml:space="preserve"> of</w:t>
            </w:r>
            <w:r w:rsidRPr="00DB76C0">
              <w:rPr>
                <w:rFonts w:ascii="Times New Roman" w:eastAsia="標楷體" w:hAnsi="Times New Roman" w:cs="Times New Roman"/>
              </w:rPr>
              <w:t xml:space="preserve"> </w:t>
            </w:r>
            <w:r>
              <w:rPr>
                <w:rFonts w:ascii="Times New Roman" w:eastAsia="標楷體" w:hAnsi="Times New Roman" w:cs="Times New Roman"/>
              </w:rPr>
              <w:t xml:space="preserve">various </w:t>
            </w:r>
            <w:r w:rsidRPr="00DB76C0">
              <w:rPr>
                <w:rFonts w:ascii="Times New Roman" w:eastAsia="標楷體" w:hAnsi="Times New Roman" w:cs="Times New Roman"/>
              </w:rPr>
              <w:t>additional resources (including the LSG, Grant for Supporting Non</w:t>
            </w:r>
            <w:r w:rsidRPr="00DB76C0">
              <w:rPr>
                <w:rFonts w:ascii="Times New Roman" w:eastAsia="標楷體" w:hAnsi="Times New Roman" w:cs="Times New Roman" w:hint="eastAsia"/>
              </w:rPr>
              <w:t>-C</w:t>
            </w:r>
            <w:r w:rsidRPr="00DB76C0">
              <w:rPr>
                <w:rFonts w:ascii="Times New Roman" w:eastAsia="標楷體" w:hAnsi="Times New Roman" w:cs="Times New Roman" w:hint="eastAsia"/>
                <w:lang w:eastAsia="zh-HK"/>
              </w:rPr>
              <w:t>h</w:t>
            </w:r>
            <w:r w:rsidRPr="00DB76C0">
              <w:rPr>
                <w:rFonts w:ascii="Times New Roman" w:eastAsia="標楷體" w:hAnsi="Times New Roman" w:cs="Times New Roman"/>
                <w:lang w:eastAsia="zh-HK"/>
              </w:rPr>
              <w:t xml:space="preserve">inese Student with SEN </w:t>
            </w:r>
            <w:r w:rsidRPr="00780608">
              <w:rPr>
                <w:rFonts w:ascii="Times New Roman" w:eastAsia="標楷體" w:hAnsi="Times New Roman" w:cs="Times New Roman"/>
                <w:i/>
                <w:lang w:eastAsia="zh-HK"/>
              </w:rPr>
              <w:t>(if</w:t>
            </w:r>
            <w:r w:rsidRPr="00DB76C0">
              <w:rPr>
                <w:rFonts w:ascii="Times New Roman" w:eastAsia="標楷體" w:hAnsi="Times New Roman" w:cs="Times New Roman"/>
                <w:lang w:eastAsia="zh-HK"/>
              </w:rPr>
              <w:t xml:space="preserve"> </w:t>
            </w:r>
            <w:r w:rsidRPr="00780608">
              <w:rPr>
                <w:rFonts w:ascii="Times New Roman" w:eastAsia="標楷體" w:hAnsi="Times New Roman" w:cs="Times New Roman"/>
                <w:i/>
                <w:lang w:eastAsia="zh-HK"/>
              </w:rPr>
              <w:t>applicable)</w:t>
            </w:r>
            <w:r w:rsidRPr="00DB76C0">
              <w:rPr>
                <w:rFonts w:ascii="Times New Roman" w:eastAsia="標楷體" w:hAnsi="Times New Roman" w:cs="Times New Roman" w:hint="eastAsia"/>
              </w:rPr>
              <w:t xml:space="preserve"> </w:t>
            </w:r>
            <w:r w:rsidRPr="00DB76C0">
              <w:rPr>
                <w:rFonts w:ascii="Times New Roman" w:eastAsia="標楷體" w:hAnsi="Times New Roman" w:cs="Times New Roman"/>
              </w:rPr>
              <w:t>etc.)</w:t>
            </w:r>
          </w:p>
          <w:p w14:paraId="5D39880D" w14:textId="77777777" w:rsidR="00E10C0A" w:rsidRPr="00AB3A4A" w:rsidRDefault="00E10C0A" w:rsidP="00AB3A4A">
            <w:pPr>
              <w:pStyle w:val="a8"/>
              <w:numPr>
                <w:ilvl w:val="0"/>
                <w:numId w:val="1"/>
              </w:numPr>
              <w:ind w:left="338" w:hanging="391"/>
              <w:jc w:val="both"/>
              <w:rPr>
                <w:rFonts w:ascii="Times New Roman" w:eastAsia="標楷體" w:hAnsi="Times New Roman" w:cs="Times New Roman"/>
                <w:lang w:eastAsia="zh-HK"/>
              </w:rPr>
            </w:pPr>
            <w:r>
              <w:rPr>
                <w:rFonts w:ascii="Times New Roman" w:eastAsia="標楷體" w:hAnsi="Times New Roman" w:cs="Times New Roman"/>
              </w:rPr>
              <w:t xml:space="preserve">Strength collaboration </w:t>
            </w:r>
            <w:r w:rsidRPr="00DB76C0">
              <w:rPr>
                <w:rFonts w:ascii="Times New Roman" w:eastAsia="標楷體" w:hAnsi="Times New Roman" w:cs="Times New Roman"/>
              </w:rPr>
              <w:t>among teachers from different departments</w:t>
            </w:r>
            <w:r>
              <w:rPr>
                <w:rFonts w:ascii="Times New Roman" w:eastAsia="標楷體" w:hAnsi="Times New Roman" w:cs="Times New Roman"/>
              </w:rPr>
              <w:t xml:space="preserve"> and committees</w:t>
            </w:r>
            <w:r w:rsidRPr="00DB76C0">
              <w:rPr>
                <w:rFonts w:ascii="Times New Roman" w:eastAsia="標楷體" w:hAnsi="Times New Roman" w:cs="Times New Roman"/>
              </w:rPr>
              <w:t xml:space="preserve">, such as </w:t>
            </w:r>
            <w:r>
              <w:rPr>
                <w:rFonts w:ascii="Times New Roman" w:eastAsia="標楷體" w:hAnsi="Times New Roman" w:cs="Times New Roman"/>
              </w:rPr>
              <w:t xml:space="preserve">giving advice on the school-based life </w:t>
            </w:r>
            <w:r w:rsidRPr="00DB76C0">
              <w:rPr>
                <w:rFonts w:ascii="Times New Roman" w:eastAsia="標楷體" w:hAnsi="Times New Roman" w:cs="Times New Roman"/>
              </w:rPr>
              <w:t xml:space="preserve">planning </w:t>
            </w:r>
            <w:r>
              <w:rPr>
                <w:rFonts w:ascii="Times New Roman" w:eastAsia="標楷體" w:hAnsi="Times New Roman" w:cs="Times New Roman"/>
              </w:rPr>
              <w:t xml:space="preserve">education </w:t>
            </w:r>
            <w:r w:rsidRPr="00DB76C0">
              <w:rPr>
                <w:rFonts w:ascii="Times New Roman" w:eastAsia="標楷體" w:hAnsi="Times New Roman" w:cs="Times New Roman"/>
              </w:rPr>
              <w:t>activities, elective</w:t>
            </w:r>
            <w:r>
              <w:rPr>
                <w:rFonts w:ascii="Times New Roman" w:eastAsia="標楷體" w:hAnsi="Times New Roman" w:cs="Times New Roman"/>
              </w:rPr>
              <w:t xml:space="preserve"> subject </w:t>
            </w:r>
            <w:r w:rsidRPr="00297B80">
              <w:rPr>
                <w:rFonts w:ascii="Times New Roman" w:eastAsia="標楷體" w:hAnsi="Times New Roman" w:cs="Times New Roman"/>
              </w:rPr>
              <w:t xml:space="preserve">selection and </w:t>
            </w:r>
            <w:r>
              <w:rPr>
                <w:rFonts w:ascii="Times New Roman" w:eastAsia="標楷體" w:hAnsi="Times New Roman" w:cs="Times New Roman"/>
              </w:rPr>
              <w:t>allocation mechanism</w:t>
            </w:r>
            <w:r w:rsidRPr="00DB76C0">
              <w:rPr>
                <w:rFonts w:ascii="Times New Roman" w:eastAsia="標楷體" w:hAnsi="Times New Roman" w:cs="Times New Roman"/>
              </w:rPr>
              <w:t xml:space="preserve"> </w:t>
            </w:r>
            <w:r w:rsidRPr="00AC031F">
              <w:rPr>
                <w:rFonts w:ascii="Times New Roman" w:eastAsia="標楷體" w:hAnsi="Times New Roman" w:cs="Times New Roman"/>
                <w:b/>
                <w:i/>
              </w:rPr>
              <w:t>(applicable to secondary schools)</w:t>
            </w:r>
            <w:r w:rsidRPr="00DB76C0">
              <w:rPr>
                <w:rFonts w:ascii="Times New Roman" w:eastAsia="標楷體" w:hAnsi="Times New Roman" w:cs="Times New Roman"/>
              </w:rPr>
              <w:t xml:space="preserve"> and </w:t>
            </w:r>
            <w:r>
              <w:rPr>
                <w:rFonts w:ascii="Times New Roman" w:eastAsia="標楷體" w:hAnsi="Times New Roman" w:cs="Times New Roman"/>
              </w:rPr>
              <w:t xml:space="preserve">class promotion/ </w:t>
            </w:r>
            <w:r w:rsidRPr="00297B80">
              <w:rPr>
                <w:rFonts w:ascii="Times New Roman" w:eastAsia="標楷體" w:hAnsi="Times New Roman" w:cs="Times New Roman"/>
              </w:rPr>
              <w:t>repetition mechanism by taking into c</w:t>
            </w:r>
            <w:r>
              <w:rPr>
                <w:rFonts w:ascii="Times New Roman" w:eastAsia="標楷體" w:hAnsi="Times New Roman" w:cs="Times New Roman"/>
              </w:rPr>
              <w:t>onsideration the students’ SEN.</w:t>
            </w:r>
          </w:p>
          <w:p w14:paraId="03254D97" w14:textId="77777777" w:rsidR="00E10C0A" w:rsidRPr="00DB76C0" w:rsidRDefault="00E10C0A" w:rsidP="00DD4B62">
            <w:pPr>
              <w:pStyle w:val="a8"/>
              <w:numPr>
                <w:ilvl w:val="0"/>
                <w:numId w:val="1"/>
              </w:numPr>
              <w:ind w:left="338" w:hanging="391"/>
              <w:jc w:val="both"/>
              <w:rPr>
                <w:rFonts w:ascii="Times New Roman" w:eastAsia="標楷體" w:hAnsi="Times New Roman" w:cs="Times New Roman"/>
                <w:lang w:eastAsia="zh-HK"/>
              </w:rPr>
            </w:pPr>
            <w:r>
              <w:rPr>
                <w:rFonts w:ascii="Times New Roman" w:eastAsia="標楷體" w:hAnsi="Times New Roman" w:cs="Times New Roman" w:hint="eastAsia"/>
              </w:rPr>
              <w:t>Review teachers</w:t>
            </w:r>
            <w:r>
              <w:rPr>
                <w:rFonts w:ascii="Times New Roman" w:eastAsia="標楷體" w:hAnsi="Times New Roman" w:cs="Times New Roman"/>
              </w:rPr>
              <w:t xml:space="preserve">’ </w:t>
            </w:r>
            <w:r w:rsidRPr="00DB76C0">
              <w:rPr>
                <w:rFonts w:ascii="Times New Roman" w:eastAsia="標楷體" w:hAnsi="Times New Roman" w:cs="Times New Roman"/>
              </w:rPr>
              <w:t xml:space="preserve">professional training needs and position on </w:t>
            </w:r>
            <w:r>
              <w:rPr>
                <w:rFonts w:ascii="Times New Roman" w:eastAsia="標楷體" w:hAnsi="Times New Roman" w:cs="Times New Roman"/>
              </w:rPr>
              <w:t>special education</w:t>
            </w:r>
            <w:r w:rsidRPr="00DB76C0">
              <w:rPr>
                <w:rFonts w:ascii="Times New Roman" w:eastAsia="標楷體" w:hAnsi="Times New Roman" w:cs="Times New Roman"/>
              </w:rPr>
              <w:t xml:space="preserve"> and make strategic arrangements for teacher</w:t>
            </w:r>
            <w:r>
              <w:rPr>
                <w:rFonts w:ascii="Times New Roman" w:eastAsia="標楷體" w:hAnsi="Times New Roman" w:cs="Times New Roman"/>
              </w:rPr>
              <w:t>s</w:t>
            </w:r>
            <w:r w:rsidRPr="00DB76C0">
              <w:rPr>
                <w:rFonts w:ascii="Times New Roman" w:eastAsia="標楷體" w:hAnsi="Times New Roman" w:cs="Times New Roman"/>
              </w:rPr>
              <w:t xml:space="preserve"> to receive </w:t>
            </w:r>
            <w:r>
              <w:rPr>
                <w:rFonts w:ascii="Times New Roman" w:eastAsia="標楷體" w:hAnsi="Times New Roman" w:cs="Times New Roman"/>
              </w:rPr>
              <w:t xml:space="preserve">the related </w:t>
            </w:r>
            <w:r w:rsidRPr="00DB76C0">
              <w:rPr>
                <w:rFonts w:ascii="Times New Roman" w:eastAsia="標楷體" w:hAnsi="Times New Roman" w:cs="Times New Roman"/>
              </w:rPr>
              <w:t>training</w:t>
            </w:r>
          </w:p>
          <w:p w14:paraId="5581E701" w14:textId="491E5ECA" w:rsidR="00E10C0A" w:rsidRPr="00DB76C0" w:rsidRDefault="00E10C0A" w:rsidP="00926509">
            <w:pPr>
              <w:pStyle w:val="a8"/>
              <w:numPr>
                <w:ilvl w:val="0"/>
                <w:numId w:val="1"/>
              </w:numPr>
              <w:ind w:left="338" w:hanging="391"/>
              <w:jc w:val="both"/>
              <w:rPr>
                <w:rFonts w:ascii="Times New Roman" w:eastAsia="標楷體" w:hAnsi="Times New Roman" w:cs="Times New Roman"/>
              </w:rPr>
            </w:pPr>
            <w:r w:rsidRPr="00DB76C0">
              <w:rPr>
                <w:rFonts w:ascii="Times New Roman" w:eastAsia="標楷體" w:hAnsi="Times New Roman" w:cs="Times New Roman" w:hint="eastAsia"/>
              </w:rPr>
              <w:t>Arrange</w:t>
            </w:r>
            <w:r>
              <w:rPr>
                <w:rFonts w:ascii="Times New Roman" w:eastAsia="標楷體" w:hAnsi="Times New Roman" w:cs="Times New Roman"/>
              </w:rPr>
              <w:t xml:space="preserve"> a review of the</w:t>
            </w:r>
            <w:r w:rsidRPr="00DB76C0">
              <w:rPr>
                <w:rFonts w:ascii="Times New Roman" w:eastAsia="標楷體" w:hAnsi="Times New Roman" w:cs="Times New Roman" w:hint="eastAsia"/>
              </w:rPr>
              <w:t xml:space="preserve"> </w:t>
            </w:r>
            <w:r>
              <w:rPr>
                <w:rFonts w:ascii="Times New Roman" w:eastAsia="標楷體" w:hAnsi="Times New Roman" w:cs="Times New Roman"/>
              </w:rPr>
              <w:t xml:space="preserve">learning ability </w:t>
            </w:r>
            <w:r w:rsidRPr="00DB76C0">
              <w:rPr>
                <w:rFonts w:ascii="Times New Roman" w:eastAsia="標楷體" w:hAnsi="Times New Roman" w:cs="Times New Roman" w:hint="eastAsia"/>
              </w:rPr>
              <w:t xml:space="preserve">assessment for </w:t>
            </w:r>
            <w:r w:rsidRPr="00DB76C0">
              <w:rPr>
                <w:rFonts w:ascii="Times New Roman" w:eastAsia="標楷體" w:hAnsi="Times New Roman" w:cs="Times New Roman"/>
              </w:rPr>
              <w:t xml:space="preserve">students in </w:t>
            </w:r>
            <w:r>
              <w:rPr>
                <w:rFonts w:ascii="Times New Roman" w:eastAsia="標楷體" w:hAnsi="Times New Roman" w:cs="Times New Roman"/>
              </w:rPr>
              <w:t>S3</w:t>
            </w:r>
            <w:r w:rsidRPr="00DB76C0">
              <w:rPr>
                <w:rFonts w:ascii="Times New Roman" w:eastAsia="標楷體" w:hAnsi="Times New Roman" w:cs="Times New Roman" w:hint="eastAsia"/>
              </w:rPr>
              <w:t xml:space="preserve"> o</w:t>
            </w:r>
            <w:r w:rsidRPr="00DB76C0">
              <w:rPr>
                <w:rFonts w:ascii="Times New Roman" w:eastAsia="標楷體" w:hAnsi="Times New Roman" w:cs="Times New Roman"/>
              </w:rPr>
              <w:t xml:space="preserve">r above </w:t>
            </w:r>
            <w:r w:rsidRPr="00AC031F">
              <w:rPr>
                <w:rFonts w:ascii="Times New Roman" w:eastAsia="標楷體" w:hAnsi="Times New Roman" w:cs="Times New Roman"/>
                <w:b/>
                <w:i/>
              </w:rPr>
              <w:t>(applicable to secondary schools)</w:t>
            </w:r>
          </w:p>
        </w:tc>
      </w:tr>
    </w:tbl>
    <w:p w14:paraId="184F8FD7" w14:textId="77777777" w:rsidR="008B5320" w:rsidRDefault="008B5320" w:rsidP="008B5320">
      <w:pPr>
        <w:jc w:val="right"/>
        <w:rPr>
          <w:rFonts w:ascii="Times New Roman" w:eastAsia="標楷體" w:hAnsi="Times New Roman" w:cs="Times New Roman"/>
          <w:sz w:val="36"/>
          <w:szCs w:val="36"/>
        </w:rPr>
      </w:pPr>
    </w:p>
    <w:p w14:paraId="2A4101B7" w14:textId="77777777" w:rsidR="008B5320" w:rsidRDefault="008B5320" w:rsidP="008B5320">
      <w:pPr>
        <w:jc w:val="right"/>
        <w:rPr>
          <w:rFonts w:ascii="Times New Roman" w:eastAsia="標楷體" w:hAnsi="Times New Roman" w:cs="Times New Roman"/>
          <w:sz w:val="36"/>
          <w:szCs w:val="36"/>
        </w:rPr>
      </w:pPr>
    </w:p>
    <w:p w14:paraId="5AA66C53" w14:textId="795158AA" w:rsidR="008B5320" w:rsidRDefault="008B5320" w:rsidP="008B5320">
      <w:pPr>
        <w:jc w:val="right"/>
        <w:rPr>
          <w:rFonts w:ascii="Times New Roman" w:eastAsia="標楷體" w:hAnsi="Times New Roman" w:cs="Times New Roman"/>
          <w:sz w:val="36"/>
          <w:szCs w:val="36"/>
        </w:rPr>
      </w:pPr>
    </w:p>
    <w:p w14:paraId="40C37136" w14:textId="24DAFD69" w:rsidR="008B5320" w:rsidRDefault="008B5320" w:rsidP="008B5320">
      <w:pPr>
        <w:jc w:val="right"/>
        <w:rPr>
          <w:rFonts w:ascii="Times New Roman" w:eastAsia="標楷體" w:hAnsi="Times New Roman" w:cs="Times New Roman"/>
          <w:sz w:val="36"/>
          <w:szCs w:val="36"/>
        </w:rPr>
      </w:pPr>
    </w:p>
    <w:p w14:paraId="2D82390D" w14:textId="77D3666A" w:rsidR="008B5320" w:rsidRDefault="008B5320" w:rsidP="008B5320">
      <w:pPr>
        <w:jc w:val="right"/>
        <w:rPr>
          <w:rFonts w:ascii="Times New Roman" w:eastAsia="標楷體" w:hAnsi="Times New Roman" w:cs="Times New Roman"/>
          <w:sz w:val="36"/>
          <w:szCs w:val="36"/>
        </w:rPr>
      </w:pPr>
    </w:p>
    <w:p w14:paraId="1AFB735D" w14:textId="648A0ED2" w:rsidR="008B5320" w:rsidRDefault="008B5320" w:rsidP="008B5320">
      <w:pPr>
        <w:jc w:val="right"/>
        <w:rPr>
          <w:rFonts w:ascii="Times New Roman" w:eastAsia="標楷體" w:hAnsi="Times New Roman" w:cs="Times New Roman"/>
          <w:sz w:val="36"/>
          <w:szCs w:val="36"/>
        </w:rPr>
      </w:pPr>
    </w:p>
    <w:p w14:paraId="1F6773D2" w14:textId="77777777" w:rsidR="008B5320" w:rsidRDefault="008B5320" w:rsidP="008B5320">
      <w:pPr>
        <w:jc w:val="right"/>
        <w:rPr>
          <w:rFonts w:ascii="Times New Roman" w:eastAsia="標楷體" w:hAnsi="Times New Roman" w:cs="Times New Roman"/>
          <w:sz w:val="36"/>
          <w:szCs w:val="36"/>
        </w:rPr>
      </w:pPr>
    </w:p>
    <w:p w14:paraId="269FC70F" w14:textId="7BC06EC3" w:rsidR="00541129" w:rsidRPr="008B5320" w:rsidRDefault="005B718E" w:rsidP="007C5874">
      <w:pPr>
        <w:wordWrap w:val="0"/>
        <w:jc w:val="right"/>
        <w:rPr>
          <w:rFonts w:ascii="Times New Roman" w:eastAsia="標楷體" w:hAnsi="Times New Roman" w:cs="Times New Roman"/>
          <w:sz w:val="18"/>
        </w:rPr>
      </w:pPr>
      <w:r w:rsidRPr="008B5320">
        <w:rPr>
          <w:rFonts w:ascii="Times New Roman" w:eastAsia="標楷體" w:hAnsi="Times New Roman" w:cs="Times New Roman"/>
          <w:szCs w:val="36"/>
        </w:rPr>
        <w:t xml:space="preserve">(Updated in </w:t>
      </w:r>
      <w:r w:rsidR="007C5874">
        <w:rPr>
          <w:rFonts w:ascii="Times New Roman" w:eastAsia="標楷體" w:hAnsi="Times New Roman" w:cs="Times New Roman"/>
          <w:szCs w:val="36"/>
        </w:rPr>
        <w:t>Feb</w:t>
      </w:r>
      <w:bookmarkStart w:id="0" w:name="_GoBack"/>
      <w:bookmarkEnd w:id="0"/>
      <w:r w:rsidR="007C5874">
        <w:rPr>
          <w:rFonts w:ascii="Times New Roman" w:eastAsia="標楷體" w:hAnsi="Times New Roman" w:cs="Times New Roman"/>
          <w:szCs w:val="36"/>
        </w:rPr>
        <w:t xml:space="preserve"> 2024</w:t>
      </w:r>
      <w:r w:rsidRPr="008B5320">
        <w:rPr>
          <w:rFonts w:ascii="Times New Roman" w:eastAsia="標楷體" w:hAnsi="Times New Roman" w:cs="Times New Roman"/>
          <w:szCs w:val="36"/>
        </w:rPr>
        <w:t>)</w:t>
      </w:r>
    </w:p>
    <w:sectPr w:rsidR="00541129" w:rsidRPr="008B5320" w:rsidSect="008B5320">
      <w:pgSz w:w="23811" w:h="16838"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26E3" w14:textId="77777777" w:rsidR="0027302F" w:rsidRDefault="0027302F" w:rsidP="002A35E9">
      <w:r>
        <w:separator/>
      </w:r>
    </w:p>
  </w:endnote>
  <w:endnote w:type="continuationSeparator" w:id="0">
    <w:p w14:paraId="1A2C9865" w14:textId="77777777" w:rsidR="0027302F" w:rsidRDefault="0027302F" w:rsidP="002A35E9">
      <w:r>
        <w:continuationSeparator/>
      </w:r>
    </w:p>
  </w:endnote>
  <w:endnote w:type="continuationNotice" w:id="1">
    <w:p w14:paraId="769F9FC2" w14:textId="77777777" w:rsidR="0027302F" w:rsidRDefault="00273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1A77B" w14:textId="77777777" w:rsidR="0027302F" w:rsidRDefault="0027302F" w:rsidP="002A35E9">
      <w:r>
        <w:separator/>
      </w:r>
    </w:p>
  </w:footnote>
  <w:footnote w:type="continuationSeparator" w:id="0">
    <w:p w14:paraId="715F4219" w14:textId="77777777" w:rsidR="0027302F" w:rsidRDefault="0027302F" w:rsidP="002A35E9">
      <w:r>
        <w:continuationSeparator/>
      </w:r>
    </w:p>
  </w:footnote>
  <w:footnote w:type="continuationNotice" w:id="1">
    <w:p w14:paraId="0000CECF" w14:textId="77777777" w:rsidR="0027302F" w:rsidRDefault="002730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F30"/>
    <w:multiLevelType w:val="hybridMultilevel"/>
    <w:tmpl w:val="3394FB8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3B864053"/>
    <w:multiLevelType w:val="hybridMultilevel"/>
    <w:tmpl w:val="C51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2D7F"/>
    <w:multiLevelType w:val="hybridMultilevel"/>
    <w:tmpl w:val="4DB8F31A"/>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C9"/>
    <w:rsid w:val="000314AC"/>
    <w:rsid w:val="00031BCC"/>
    <w:rsid w:val="00037DAE"/>
    <w:rsid w:val="0004472A"/>
    <w:rsid w:val="00046DE8"/>
    <w:rsid w:val="00053DC8"/>
    <w:rsid w:val="00056176"/>
    <w:rsid w:val="00065CFF"/>
    <w:rsid w:val="00080A02"/>
    <w:rsid w:val="000921EE"/>
    <w:rsid w:val="00092220"/>
    <w:rsid w:val="000A3EE4"/>
    <w:rsid w:val="000A5475"/>
    <w:rsid w:val="000B534B"/>
    <w:rsid w:val="000B5406"/>
    <w:rsid w:val="000C03B4"/>
    <w:rsid w:val="000D2C03"/>
    <w:rsid w:val="000D4C87"/>
    <w:rsid w:val="000F3669"/>
    <w:rsid w:val="001050EB"/>
    <w:rsid w:val="00107E3C"/>
    <w:rsid w:val="00116BB2"/>
    <w:rsid w:val="00122F45"/>
    <w:rsid w:val="00133609"/>
    <w:rsid w:val="00140C32"/>
    <w:rsid w:val="001441A0"/>
    <w:rsid w:val="0014692D"/>
    <w:rsid w:val="00147C0F"/>
    <w:rsid w:val="00151E21"/>
    <w:rsid w:val="00152731"/>
    <w:rsid w:val="00152FA8"/>
    <w:rsid w:val="0015463B"/>
    <w:rsid w:val="00156652"/>
    <w:rsid w:val="0016037F"/>
    <w:rsid w:val="00162D14"/>
    <w:rsid w:val="00172F2D"/>
    <w:rsid w:val="00174AEF"/>
    <w:rsid w:val="0018001A"/>
    <w:rsid w:val="00186C6C"/>
    <w:rsid w:val="00186D74"/>
    <w:rsid w:val="001875BB"/>
    <w:rsid w:val="00191717"/>
    <w:rsid w:val="0019209F"/>
    <w:rsid w:val="00194382"/>
    <w:rsid w:val="00195440"/>
    <w:rsid w:val="001A017C"/>
    <w:rsid w:val="001B0278"/>
    <w:rsid w:val="001B6D6C"/>
    <w:rsid w:val="001C5663"/>
    <w:rsid w:val="001C6F1F"/>
    <w:rsid w:val="0020090A"/>
    <w:rsid w:val="0020116D"/>
    <w:rsid w:val="00202B40"/>
    <w:rsid w:val="00205E8D"/>
    <w:rsid w:val="002069B5"/>
    <w:rsid w:val="002277B5"/>
    <w:rsid w:val="00240319"/>
    <w:rsid w:val="0024405D"/>
    <w:rsid w:val="00247095"/>
    <w:rsid w:val="002568D7"/>
    <w:rsid w:val="00261CE5"/>
    <w:rsid w:val="002621DB"/>
    <w:rsid w:val="002672FC"/>
    <w:rsid w:val="00270046"/>
    <w:rsid w:val="0027302F"/>
    <w:rsid w:val="002825C8"/>
    <w:rsid w:val="00282EA4"/>
    <w:rsid w:val="0028720E"/>
    <w:rsid w:val="00297B80"/>
    <w:rsid w:val="00297F70"/>
    <w:rsid w:val="002A35E9"/>
    <w:rsid w:val="002A63EF"/>
    <w:rsid w:val="002B2712"/>
    <w:rsid w:val="002C5267"/>
    <w:rsid w:val="002D0A01"/>
    <w:rsid w:val="002D11F9"/>
    <w:rsid w:val="002D37C0"/>
    <w:rsid w:val="002D4302"/>
    <w:rsid w:val="002D7AE9"/>
    <w:rsid w:val="002E4B45"/>
    <w:rsid w:val="002E5764"/>
    <w:rsid w:val="002F1C10"/>
    <w:rsid w:val="002F3335"/>
    <w:rsid w:val="00304C44"/>
    <w:rsid w:val="00306494"/>
    <w:rsid w:val="00311265"/>
    <w:rsid w:val="003140C9"/>
    <w:rsid w:val="00321281"/>
    <w:rsid w:val="00322F25"/>
    <w:rsid w:val="00326426"/>
    <w:rsid w:val="0033086B"/>
    <w:rsid w:val="00335695"/>
    <w:rsid w:val="00345377"/>
    <w:rsid w:val="00361DAE"/>
    <w:rsid w:val="00362C22"/>
    <w:rsid w:val="003647E5"/>
    <w:rsid w:val="003662B6"/>
    <w:rsid w:val="00367D65"/>
    <w:rsid w:val="00370A5E"/>
    <w:rsid w:val="00373033"/>
    <w:rsid w:val="00374337"/>
    <w:rsid w:val="00382730"/>
    <w:rsid w:val="00383B1A"/>
    <w:rsid w:val="003863BC"/>
    <w:rsid w:val="00390C96"/>
    <w:rsid w:val="00394DF0"/>
    <w:rsid w:val="00395BF4"/>
    <w:rsid w:val="00396C65"/>
    <w:rsid w:val="003B45E4"/>
    <w:rsid w:val="003B65D8"/>
    <w:rsid w:val="003C2314"/>
    <w:rsid w:val="003C3077"/>
    <w:rsid w:val="003C32BE"/>
    <w:rsid w:val="003D31F4"/>
    <w:rsid w:val="003D4959"/>
    <w:rsid w:val="003E0B92"/>
    <w:rsid w:val="003E1C02"/>
    <w:rsid w:val="003F26EE"/>
    <w:rsid w:val="00402A88"/>
    <w:rsid w:val="00422866"/>
    <w:rsid w:val="00432301"/>
    <w:rsid w:val="00433BC9"/>
    <w:rsid w:val="00433EF6"/>
    <w:rsid w:val="00441D38"/>
    <w:rsid w:val="004533B6"/>
    <w:rsid w:val="00456D4E"/>
    <w:rsid w:val="00457176"/>
    <w:rsid w:val="00457AC1"/>
    <w:rsid w:val="00460B81"/>
    <w:rsid w:val="004616CE"/>
    <w:rsid w:val="00463191"/>
    <w:rsid w:val="0046448B"/>
    <w:rsid w:val="00466B2B"/>
    <w:rsid w:val="004708A5"/>
    <w:rsid w:val="00471098"/>
    <w:rsid w:val="00471C42"/>
    <w:rsid w:val="0047292A"/>
    <w:rsid w:val="0047699C"/>
    <w:rsid w:val="00477D87"/>
    <w:rsid w:val="004842EC"/>
    <w:rsid w:val="004875AD"/>
    <w:rsid w:val="00493CB2"/>
    <w:rsid w:val="00496068"/>
    <w:rsid w:val="004A2723"/>
    <w:rsid w:val="004A2F2A"/>
    <w:rsid w:val="004A4CA2"/>
    <w:rsid w:val="004A5676"/>
    <w:rsid w:val="004A6CAA"/>
    <w:rsid w:val="004B6BFB"/>
    <w:rsid w:val="004B6EC0"/>
    <w:rsid w:val="004B7029"/>
    <w:rsid w:val="004C18DD"/>
    <w:rsid w:val="004C7E38"/>
    <w:rsid w:val="004D02E7"/>
    <w:rsid w:val="004E4598"/>
    <w:rsid w:val="004E786C"/>
    <w:rsid w:val="004F0442"/>
    <w:rsid w:val="004F534D"/>
    <w:rsid w:val="004F71A2"/>
    <w:rsid w:val="0050244D"/>
    <w:rsid w:val="00506093"/>
    <w:rsid w:val="005068BD"/>
    <w:rsid w:val="00516233"/>
    <w:rsid w:val="005226E8"/>
    <w:rsid w:val="00523D24"/>
    <w:rsid w:val="00526CB5"/>
    <w:rsid w:val="0053351C"/>
    <w:rsid w:val="00540D7F"/>
    <w:rsid w:val="00540DA4"/>
    <w:rsid w:val="00541129"/>
    <w:rsid w:val="00542B3B"/>
    <w:rsid w:val="005450CD"/>
    <w:rsid w:val="0055399D"/>
    <w:rsid w:val="00565C2A"/>
    <w:rsid w:val="00566DF1"/>
    <w:rsid w:val="00572D77"/>
    <w:rsid w:val="0058542B"/>
    <w:rsid w:val="005860EC"/>
    <w:rsid w:val="005930A3"/>
    <w:rsid w:val="005B107B"/>
    <w:rsid w:val="005B718E"/>
    <w:rsid w:val="005E0FED"/>
    <w:rsid w:val="005E4902"/>
    <w:rsid w:val="005E65A7"/>
    <w:rsid w:val="005F5249"/>
    <w:rsid w:val="005F69A0"/>
    <w:rsid w:val="00604A0D"/>
    <w:rsid w:val="00607A85"/>
    <w:rsid w:val="0061077D"/>
    <w:rsid w:val="00612026"/>
    <w:rsid w:val="0061269F"/>
    <w:rsid w:val="00632FF9"/>
    <w:rsid w:val="00643523"/>
    <w:rsid w:val="00662526"/>
    <w:rsid w:val="00664C3A"/>
    <w:rsid w:val="00674015"/>
    <w:rsid w:val="00674577"/>
    <w:rsid w:val="006A5C42"/>
    <w:rsid w:val="006B2EA4"/>
    <w:rsid w:val="006B3484"/>
    <w:rsid w:val="006C5611"/>
    <w:rsid w:val="006D7336"/>
    <w:rsid w:val="006E1AA6"/>
    <w:rsid w:val="006F06E2"/>
    <w:rsid w:val="006F32A5"/>
    <w:rsid w:val="006F45EB"/>
    <w:rsid w:val="00701A0E"/>
    <w:rsid w:val="007066B8"/>
    <w:rsid w:val="007250F3"/>
    <w:rsid w:val="007264C1"/>
    <w:rsid w:val="0072739B"/>
    <w:rsid w:val="00730720"/>
    <w:rsid w:val="00731B55"/>
    <w:rsid w:val="00732F65"/>
    <w:rsid w:val="0073726D"/>
    <w:rsid w:val="007526B4"/>
    <w:rsid w:val="00760CAE"/>
    <w:rsid w:val="007611D1"/>
    <w:rsid w:val="00764EFA"/>
    <w:rsid w:val="0076635B"/>
    <w:rsid w:val="007735AB"/>
    <w:rsid w:val="00780608"/>
    <w:rsid w:val="007905C9"/>
    <w:rsid w:val="007A1D91"/>
    <w:rsid w:val="007A29F9"/>
    <w:rsid w:val="007A68AB"/>
    <w:rsid w:val="007B2D8F"/>
    <w:rsid w:val="007C04D3"/>
    <w:rsid w:val="007C5874"/>
    <w:rsid w:val="007D1AB7"/>
    <w:rsid w:val="007D4425"/>
    <w:rsid w:val="007E166F"/>
    <w:rsid w:val="007E488B"/>
    <w:rsid w:val="007F3376"/>
    <w:rsid w:val="007F7614"/>
    <w:rsid w:val="00800D3B"/>
    <w:rsid w:val="0080350D"/>
    <w:rsid w:val="008039BD"/>
    <w:rsid w:val="00804646"/>
    <w:rsid w:val="00806161"/>
    <w:rsid w:val="0080671E"/>
    <w:rsid w:val="00814B14"/>
    <w:rsid w:val="0082094E"/>
    <w:rsid w:val="00823305"/>
    <w:rsid w:val="0082344E"/>
    <w:rsid w:val="00824008"/>
    <w:rsid w:val="00832996"/>
    <w:rsid w:val="00845220"/>
    <w:rsid w:val="00847289"/>
    <w:rsid w:val="008519AA"/>
    <w:rsid w:val="00852795"/>
    <w:rsid w:val="0085309F"/>
    <w:rsid w:val="00856723"/>
    <w:rsid w:val="008577F3"/>
    <w:rsid w:val="00863F48"/>
    <w:rsid w:val="00865602"/>
    <w:rsid w:val="00877BC2"/>
    <w:rsid w:val="00887E98"/>
    <w:rsid w:val="008909AB"/>
    <w:rsid w:val="008A18E2"/>
    <w:rsid w:val="008A37F7"/>
    <w:rsid w:val="008B5320"/>
    <w:rsid w:val="008B65E0"/>
    <w:rsid w:val="008C62EA"/>
    <w:rsid w:val="008D4DD2"/>
    <w:rsid w:val="008E317D"/>
    <w:rsid w:val="008F092D"/>
    <w:rsid w:val="008F261D"/>
    <w:rsid w:val="00900854"/>
    <w:rsid w:val="00901CAE"/>
    <w:rsid w:val="0090291A"/>
    <w:rsid w:val="0090508B"/>
    <w:rsid w:val="0091326B"/>
    <w:rsid w:val="00915DDE"/>
    <w:rsid w:val="009205C9"/>
    <w:rsid w:val="00926509"/>
    <w:rsid w:val="00927EB4"/>
    <w:rsid w:val="00942712"/>
    <w:rsid w:val="00943AB2"/>
    <w:rsid w:val="00946EDF"/>
    <w:rsid w:val="0096233C"/>
    <w:rsid w:val="0098415C"/>
    <w:rsid w:val="009911E7"/>
    <w:rsid w:val="00995A9B"/>
    <w:rsid w:val="009A6896"/>
    <w:rsid w:val="009A71BF"/>
    <w:rsid w:val="009C4CF2"/>
    <w:rsid w:val="009D1196"/>
    <w:rsid w:val="009D45E4"/>
    <w:rsid w:val="009E4E70"/>
    <w:rsid w:val="009E5AB2"/>
    <w:rsid w:val="009E709C"/>
    <w:rsid w:val="009F1AD0"/>
    <w:rsid w:val="009F680B"/>
    <w:rsid w:val="00A003BB"/>
    <w:rsid w:val="00A04118"/>
    <w:rsid w:val="00A05080"/>
    <w:rsid w:val="00A14748"/>
    <w:rsid w:val="00A17948"/>
    <w:rsid w:val="00A25920"/>
    <w:rsid w:val="00A27796"/>
    <w:rsid w:val="00A30B66"/>
    <w:rsid w:val="00A33E4F"/>
    <w:rsid w:val="00A36305"/>
    <w:rsid w:val="00A40A7F"/>
    <w:rsid w:val="00A418B4"/>
    <w:rsid w:val="00A45F2B"/>
    <w:rsid w:val="00A64A37"/>
    <w:rsid w:val="00A66220"/>
    <w:rsid w:val="00A76595"/>
    <w:rsid w:val="00A807F6"/>
    <w:rsid w:val="00A822E7"/>
    <w:rsid w:val="00A82F39"/>
    <w:rsid w:val="00A961F3"/>
    <w:rsid w:val="00AA0282"/>
    <w:rsid w:val="00AA1C06"/>
    <w:rsid w:val="00AB3A4A"/>
    <w:rsid w:val="00AB515C"/>
    <w:rsid w:val="00AB5BE7"/>
    <w:rsid w:val="00AB5EEB"/>
    <w:rsid w:val="00AC031F"/>
    <w:rsid w:val="00AC30D3"/>
    <w:rsid w:val="00AD0859"/>
    <w:rsid w:val="00AD41EB"/>
    <w:rsid w:val="00B008A5"/>
    <w:rsid w:val="00B02142"/>
    <w:rsid w:val="00B05D7F"/>
    <w:rsid w:val="00B069FD"/>
    <w:rsid w:val="00B06E61"/>
    <w:rsid w:val="00B202AC"/>
    <w:rsid w:val="00B21425"/>
    <w:rsid w:val="00B355A1"/>
    <w:rsid w:val="00B36584"/>
    <w:rsid w:val="00B4229D"/>
    <w:rsid w:val="00B620FB"/>
    <w:rsid w:val="00B66051"/>
    <w:rsid w:val="00B71704"/>
    <w:rsid w:val="00B74FD1"/>
    <w:rsid w:val="00B77148"/>
    <w:rsid w:val="00B83ED0"/>
    <w:rsid w:val="00B85BF3"/>
    <w:rsid w:val="00B86071"/>
    <w:rsid w:val="00B866B0"/>
    <w:rsid w:val="00B97D30"/>
    <w:rsid w:val="00BC5797"/>
    <w:rsid w:val="00BD1C03"/>
    <w:rsid w:val="00BD51B1"/>
    <w:rsid w:val="00BD59E6"/>
    <w:rsid w:val="00BD7F04"/>
    <w:rsid w:val="00BE4E6A"/>
    <w:rsid w:val="00BF7637"/>
    <w:rsid w:val="00BF7FD5"/>
    <w:rsid w:val="00C00599"/>
    <w:rsid w:val="00C021BC"/>
    <w:rsid w:val="00C1242C"/>
    <w:rsid w:val="00C14943"/>
    <w:rsid w:val="00C208E0"/>
    <w:rsid w:val="00C21694"/>
    <w:rsid w:val="00C25605"/>
    <w:rsid w:val="00C31FD5"/>
    <w:rsid w:val="00C354C0"/>
    <w:rsid w:val="00C35C28"/>
    <w:rsid w:val="00C431D1"/>
    <w:rsid w:val="00C47870"/>
    <w:rsid w:val="00C5344C"/>
    <w:rsid w:val="00C6343F"/>
    <w:rsid w:val="00C742A3"/>
    <w:rsid w:val="00C80329"/>
    <w:rsid w:val="00C81D5D"/>
    <w:rsid w:val="00C84D7F"/>
    <w:rsid w:val="00C85EC0"/>
    <w:rsid w:val="00C86CC7"/>
    <w:rsid w:val="00C90ECC"/>
    <w:rsid w:val="00C95FED"/>
    <w:rsid w:val="00CA1BB6"/>
    <w:rsid w:val="00CA2C50"/>
    <w:rsid w:val="00CB2A7C"/>
    <w:rsid w:val="00CB6F7C"/>
    <w:rsid w:val="00CC083B"/>
    <w:rsid w:val="00CC356B"/>
    <w:rsid w:val="00CC6513"/>
    <w:rsid w:val="00CD0608"/>
    <w:rsid w:val="00CD2A1B"/>
    <w:rsid w:val="00CD2C17"/>
    <w:rsid w:val="00CD6BCC"/>
    <w:rsid w:val="00CD76FD"/>
    <w:rsid w:val="00CE5AEE"/>
    <w:rsid w:val="00CE6456"/>
    <w:rsid w:val="00CE6B17"/>
    <w:rsid w:val="00CF6D5A"/>
    <w:rsid w:val="00D006E4"/>
    <w:rsid w:val="00D01B22"/>
    <w:rsid w:val="00D10E91"/>
    <w:rsid w:val="00D15203"/>
    <w:rsid w:val="00D16E73"/>
    <w:rsid w:val="00D24F3F"/>
    <w:rsid w:val="00D30A41"/>
    <w:rsid w:val="00D32CA8"/>
    <w:rsid w:val="00D3501B"/>
    <w:rsid w:val="00D406E8"/>
    <w:rsid w:val="00D42138"/>
    <w:rsid w:val="00D4604E"/>
    <w:rsid w:val="00D56717"/>
    <w:rsid w:val="00D5780C"/>
    <w:rsid w:val="00D65219"/>
    <w:rsid w:val="00D65EF5"/>
    <w:rsid w:val="00D75857"/>
    <w:rsid w:val="00D822CC"/>
    <w:rsid w:val="00D83637"/>
    <w:rsid w:val="00D9688A"/>
    <w:rsid w:val="00DA350E"/>
    <w:rsid w:val="00DB3B63"/>
    <w:rsid w:val="00DB76C0"/>
    <w:rsid w:val="00DD426A"/>
    <w:rsid w:val="00DD446A"/>
    <w:rsid w:val="00DD4B62"/>
    <w:rsid w:val="00DE5666"/>
    <w:rsid w:val="00DE6CCC"/>
    <w:rsid w:val="00E00765"/>
    <w:rsid w:val="00E02FF2"/>
    <w:rsid w:val="00E10C0A"/>
    <w:rsid w:val="00E16E30"/>
    <w:rsid w:val="00E26BF6"/>
    <w:rsid w:val="00E3097B"/>
    <w:rsid w:val="00E353A2"/>
    <w:rsid w:val="00E56B13"/>
    <w:rsid w:val="00E61744"/>
    <w:rsid w:val="00E83E23"/>
    <w:rsid w:val="00E85D49"/>
    <w:rsid w:val="00E90141"/>
    <w:rsid w:val="00E92EC7"/>
    <w:rsid w:val="00E95B2D"/>
    <w:rsid w:val="00EA665D"/>
    <w:rsid w:val="00EB079D"/>
    <w:rsid w:val="00EB3103"/>
    <w:rsid w:val="00EB4F97"/>
    <w:rsid w:val="00EB58E7"/>
    <w:rsid w:val="00EC329D"/>
    <w:rsid w:val="00EC45EE"/>
    <w:rsid w:val="00ED0106"/>
    <w:rsid w:val="00ED130C"/>
    <w:rsid w:val="00ED3EDE"/>
    <w:rsid w:val="00EE173E"/>
    <w:rsid w:val="00EE6234"/>
    <w:rsid w:val="00EF1976"/>
    <w:rsid w:val="00EF4FFC"/>
    <w:rsid w:val="00EF517F"/>
    <w:rsid w:val="00EF5BEF"/>
    <w:rsid w:val="00F05DE3"/>
    <w:rsid w:val="00F1071E"/>
    <w:rsid w:val="00F15EBB"/>
    <w:rsid w:val="00F24739"/>
    <w:rsid w:val="00F3166F"/>
    <w:rsid w:val="00F35E43"/>
    <w:rsid w:val="00F43901"/>
    <w:rsid w:val="00F55824"/>
    <w:rsid w:val="00F60823"/>
    <w:rsid w:val="00F6101C"/>
    <w:rsid w:val="00F6392B"/>
    <w:rsid w:val="00F93282"/>
    <w:rsid w:val="00FA2EE6"/>
    <w:rsid w:val="00FA3E69"/>
    <w:rsid w:val="00FA7E14"/>
    <w:rsid w:val="00FB5D25"/>
    <w:rsid w:val="00FC7488"/>
    <w:rsid w:val="00FD15D2"/>
    <w:rsid w:val="00FD47CA"/>
    <w:rsid w:val="00FE612A"/>
    <w:rsid w:val="00FE6A70"/>
    <w:rsid w:val="00FE7283"/>
    <w:rsid w:val="00FF04E1"/>
    <w:rsid w:val="00FF5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C02A"/>
  <w15:chartTrackingRefBased/>
  <w15:docId w15:val="{D7E08B5C-F10C-4A9B-AE4A-53E3B7E6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F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5E9"/>
    <w:pPr>
      <w:tabs>
        <w:tab w:val="center" w:pos="4153"/>
        <w:tab w:val="right" w:pos="8306"/>
      </w:tabs>
      <w:snapToGrid w:val="0"/>
    </w:pPr>
    <w:rPr>
      <w:sz w:val="20"/>
      <w:szCs w:val="20"/>
    </w:rPr>
  </w:style>
  <w:style w:type="character" w:customStyle="1" w:styleId="a5">
    <w:name w:val="頁首 字元"/>
    <w:basedOn w:val="a0"/>
    <w:link w:val="a4"/>
    <w:uiPriority w:val="99"/>
    <w:rsid w:val="002A35E9"/>
    <w:rPr>
      <w:sz w:val="20"/>
      <w:szCs w:val="20"/>
    </w:rPr>
  </w:style>
  <w:style w:type="paragraph" w:styleId="a6">
    <w:name w:val="footer"/>
    <w:basedOn w:val="a"/>
    <w:link w:val="a7"/>
    <w:uiPriority w:val="99"/>
    <w:unhideWhenUsed/>
    <w:rsid w:val="002A35E9"/>
    <w:pPr>
      <w:tabs>
        <w:tab w:val="center" w:pos="4153"/>
        <w:tab w:val="right" w:pos="8306"/>
      </w:tabs>
      <w:snapToGrid w:val="0"/>
    </w:pPr>
    <w:rPr>
      <w:sz w:val="20"/>
      <w:szCs w:val="20"/>
    </w:rPr>
  </w:style>
  <w:style w:type="character" w:customStyle="1" w:styleId="a7">
    <w:name w:val="頁尾 字元"/>
    <w:basedOn w:val="a0"/>
    <w:link w:val="a6"/>
    <w:uiPriority w:val="99"/>
    <w:rsid w:val="002A35E9"/>
    <w:rPr>
      <w:sz w:val="20"/>
      <w:szCs w:val="20"/>
    </w:rPr>
  </w:style>
  <w:style w:type="paragraph" w:styleId="a8">
    <w:name w:val="List Paragraph"/>
    <w:basedOn w:val="a"/>
    <w:uiPriority w:val="34"/>
    <w:qFormat/>
    <w:rsid w:val="007E488B"/>
    <w:pPr>
      <w:ind w:left="720"/>
      <w:contextualSpacing/>
    </w:pPr>
  </w:style>
  <w:style w:type="paragraph" w:styleId="a9">
    <w:name w:val="Balloon Text"/>
    <w:basedOn w:val="a"/>
    <w:link w:val="aa"/>
    <w:uiPriority w:val="99"/>
    <w:semiHidden/>
    <w:unhideWhenUsed/>
    <w:rsid w:val="00A961F3"/>
    <w:rPr>
      <w:rFonts w:ascii="Microsoft JhengHei UI" w:eastAsia="Microsoft JhengHei UI"/>
      <w:sz w:val="18"/>
      <w:szCs w:val="18"/>
    </w:rPr>
  </w:style>
  <w:style w:type="character" w:customStyle="1" w:styleId="aa">
    <w:name w:val="註解方塊文字 字元"/>
    <w:basedOn w:val="a0"/>
    <w:link w:val="a9"/>
    <w:uiPriority w:val="99"/>
    <w:semiHidden/>
    <w:rsid w:val="00A961F3"/>
    <w:rPr>
      <w:rFonts w:ascii="Microsoft JhengHei UI" w:eastAsia="Microsoft JhengHei UI"/>
      <w:sz w:val="18"/>
      <w:szCs w:val="18"/>
    </w:rPr>
  </w:style>
  <w:style w:type="paragraph" w:styleId="ab">
    <w:name w:val="Revision"/>
    <w:hidden/>
    <w:uiPriority w:val="99"/>
    <w:semiHidden/>
    <w:rsid w:val="00BE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fbf547-a014-49e8-a335-c993329721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0D25B93C6224BA1614955A95745AE" ma:contentTypeVersion="12" ma:contentTypeDescription="Create a new document." ma:contentTypeScope="" ma:versionID="fb68139ce6445f216c69c0f11fab3752">
  <xsd:schema xmlns:xsd="http://www.w3.org/2001/XMLSchema" xmlns:xs="http://www.w3.org/2001/XMLSchema" xmlns:p="http://schemas.microsoft.com/office/2006/metadata/properties" xmlns:ns3="ed4c3669-da45-429c-8399-94a54bc8f661" xmlns:ns4="9dfbf547-a014-49e8-a335-c993329721a8" targetNamespace="http://schemas.microsoft.com/office/2006/metadata/properties" ma:root="true" ma:fieldsID="83406abfe5a72f8a8474349aecc5eb28" ns3:_="" ns4:_="">
    <xsd:import namespace="ed4c3669-da45-429c-8399-94a54bc8f661"/>
    <xsd:import namespace="9dfbf547-a014-49e8-a335-c99332972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SearchPropertie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c3669-da45-429c-8399-94a54bc8f6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f547-a014-49e8-a335-c99332972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F522-2086-4D93-B38B-E072107EC6A2}">
  <ds:schemaRefs>
    <ds:schemaRef ds:uri="http://schemas.microsoft.com/office/2006/metadata/properties"/>
    <ds:schemaRef ds:uri="http://schemas.microsoft.com/office/infopath/2007/PartnerControls"/>
    <ds:schemaRef ds:uri="9dfbf547-a014-49e8-a335-c993329721a8"/>
  </ds:schemaRefs>
</ds:datastoreItem>
</file>

<file path=customXml/itemProps2.xml><?xml version="1.0" encoding="utf-8"?>
<ds:datastoreItem xmlns:ds="http://schemas.openxmlformats.org/officeDocument/2006/customXml" ds:itemID="{F9D55FAE-47C9-4DCC-8854-BBF4A165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c3669-da45-429c-8399-94a54bc8f661"/>
    <ds:schemaRef ds:uri="9dfbf547-a014-49e8-a335-c99332972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431CC-6A98-445C-9AE5-E04837323288}">
  <ds:schemaRefs>
    <ds:schemaRef ds:uri="http://schemas.microsoft.com/sharepoint/v3/contenttype/forms"/>
  </ds:schemaRefs>
</ds:datastoreItem>
</file>

<file path=customXml/itemProps4.xml><?xml version="1.0" encoding="utf-8"?>
<ds:datastoreItem xmlns:ds="http://schemas.openxmlformats.org/officeDocument/2006/customXml" ds:itemID="{472D4480-4A68-4AFA-B5AE-9F99227F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Yuk-lan Rebecca</dc:creator>
  <cp:keywords/>
  <dc:description/>
  <cp:lastModifiedBy>SES4</cp:lastModifiedBy>
  <cp:revision>4</cp:revision>
  <cp:lastPrinted>2023-10-04T08:13:00Z</cp:lastPrinted>
  <dcterms:created xsi:type="dcterms:W3CDTF">2024-02-19T09:41:00Z</dcterms:created>
  <dcterms:modified xsi:type="dcterms:W3CDTF">2024-02-19T09:42:00Z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0x01010096A0D25B93C6224BA1614955A95745AE</vt:lpwstr>
  </property>
</Properties>
</file>