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DD" w:rsidRPr="007828A7" w:rsidRDefault="00B60D55" w:rsidP="00FC501A">
      <w:pPr>
        <w:pStyle w:val="Web"/>
        <w:spacing w:before="0" w:beforeAutospacing="0" w:after="0" w:afterAutospacing="0"/>
        <w:jc w:val="center"/>
        <w:rPr>
          <w:rFonts w:asciiTheme="minorHAnsi" w:hAnsiTheme="minorHAnsi"/>
          <w:bCs/>
          <w:sz w:val="40"/>
          <w:szCs w:val="40"/>
          <w:lang w:val="en-GB"/>
        </w:rPr>
      </w:pPr>
      <w:bookmarkStart w:id="0" w:name="_GoBack"/>
      <w:r w:rsidRPr="007828A7">
        <w:rPr>
          <w:rFonts w:asciiTheme="minorHAnsi" w:hAnsiTheme="minorHAns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5C57B11" wp14:editId="440F0B33">
                <wp:simplePos x="0" y="0"/>
                <wp:positionH relativeFrom="page">
                  <wp:posOffset>9081297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D55" w:rsidRPr="000042A4" w:rsidRDefault="00B60D55" w:rsidP="00B60D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D55" w:rsidRPr="000042A4" w:rsidRDefault="00B60D55" w:rsidP="00B60D5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C57B11" id="Group 2" o:spid="_x0000_s1026" style="position:absolute;left:0;text-align:left;margin-left:715.05pt;margin-top:-3.7pt;width:70.4pt;height:37.2pt;z-index:25165875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H24gU/RAwAAwQoA&#10;AA4AAAAAAAAAAAAAAAAAOgIAAGRycy9lMm9Eb2MueG1sUEsBAi0AFAAGAAgAAAAhAKomDr68AAAA&#10;IQEAABkAAAAAAAAAAAAAAAAANwYAAGRycy9fcmVscy9lMm9Eb2MueG1sLnJlbHNQSwECLQAUAAYA&#10;CAAAACEAeRIO0OIAAAALAQAADwAAAAAAAAAAAAAAAAAq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60D55" w:rsidRPr="000042A4" w:rsidRDefault="00B60D55" w:rsidP="00B60D5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60D55" w:rsidRPr="000042A4" w:rsidRDefault="00B60D55" w:rsidP="00B60D5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501A" w:rsidRPr="007828A7">
        <w:rPr>
          <w:rFonts w:asciiTheme="minorHAnsi" w:hAnsiTheme="minorHAnsi"/>
          <w:bCs/>
          <w:sz w:val="40"/>
          <w:szCs w:val="40"/>
          <w:lang w:val="en-GB"/>
        </w:rPr>
        <w:t>Coping P</w:t>
      </w:r>
      <w:r w:rsidR="00832731" w:rsidRPr="007828A7">
        <w:rPr>
          <w:rFonts w:asciiTheme="minorHAnsi" w:hAnsiTheme="minorHAnsi"/>
          <w:bCs/>
          <w:sz w:val="40"/>
          <w:szCs w:val="40"/>
          <w:lang w:val="en-GB"/>
        </w:rPr>
        <w:t>lanner</w:t>
      </w:r>
      <w:bookmarkEnd w:id="0"/>
    </w:p>
    <w:p w:rsidR="00832731" w:rsidRDefault="00832731">
      <w:pPr>
        <w:rPr>
          <w:b/>
          <w:bCs/>
          <w:lang w:val="en-GB"/>
        </w:rPr>
      </w:pPr>
    </w:p>
    <w:tbl>
      <w:tblPr>
        <w:tblStyle w:val="a3"/>
        <w:tblW w:w="13761" w:type="dxa"/>
        <w:tblLook w:val="04A0" w:firstRow="1" w:lastRow="0" w:firstColumn="1" w:lastColumn="0" w:noHBand="0" w:noVBand="1"/>
      </w:tblPr>
      <w:tblGrid>
        <w:gridCol w:w="6345"/>
        <w:gridCol w:w="7416"/>
      </w:tblGrid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F1BB6">
              <w:rPr>
                <w:rFonts w:ascii="Calibri" w:hAnsi="Calibri" w:cs="Calibri"/>
                <w:b/>
                <w:color w:val="000000" w:themeColor="text1"/>
                <w:kern w:val="24"/>
                <w:sz w:val="32"/>
                <w:szCs w:val="28"/>
                <w:lang w:val="en-GB"/>
              </w:rPr>
              <w:t>Changes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center"/>
              <w:rPr>
                <w:b/>
                <w:sz w:val="32"/>
                <w:szCs w:val="28"/>
              </w:rPr>
            </w:pPr>
            <w:r w:rsidRPr="006F1BB6">
              <w:rPr>
                <w:b/>
                <w:sz w:val="32"/>
                <w:szCs w:val="28"/>
                <w:lang w:val="en-GB"/>
              </w:rPr>
              <w:t>What can I do and who can help me?</w:t>
            </w: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>Finding my new class and knowing where to sit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2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>Finding my way round my new school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2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>Keeping my belongings safe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2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>Getting my lunch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2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>Finding a friend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2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 xml:space="preserve">Doing homework 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  <w:tr w:rsidR="00832731" w:rsidRPr="00832731" w:rsidTr="006F1BB6">
        <w:trPr>
          <w:trHeight w:val="1176"/>
        </w:trPr>
        <w:tc>
          <w:tcPr>
            <w:tcW w:w="6345" w:type="dxa"/>
            <w:vAlign w:val="center"/>
          </w:tcPr>
          <w:p w:rsidR="00832731" w:rsidRPr="006F1BB6" w:rsidRDefault="00832731" w:rsidP="00832731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2"/>
              </w:rPr>
            </w:pP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 xml:space="preserve">Understanding new class </w:t>
            </w:r>
            <w:r w:rsidR="00E45062"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>or</w:t>
            </w:r>
            <w:r w:rsidRPr="006F1BB6">
              <w:rPr>
                <w:rFonts w:ascii="Calibri" w:hAnsi="Calibri" w:cs="Calibri"/>
                <w:color w:val="000000" w:themeColor="text1"/>
                <w:kern w:val="24"/>
                <w:sz w:val="32"/>
                <w:lang w:val="en-GB"/>
              </w:rPr>
              <w:t xml:space="preserve"> school rules</w:t>
            </w:r>
          </w:p>
        </w:tc>
        <w:tc>
          <w:tcPr>
            <w:tcW w:w="7416" w:type="dxa"/>
            <w:vAlign w:val="center"/>
          </w:tcPr>
          <w:p w:rsidR="00832731" w:rsidRPr="006F1BB6" w:rsidRDefault="00832731" w:rsidP="00832731">
            <w:pPr>
              <w:jc w:val="both"/>
              <w:rPr>
                <w:sz w:val="32"/>
                <w:szCs w:val="24"/>
              </w:rPr>
            </w:pPr>
          </w:p>
        </w:tc>
      </w:tr>
    </w:tbl>
    <w:p w:rsidR="00832731" w:rsidRDefault="00832731" w:rsidP="007D0F21">
      <w:pPr>
        <w:spacing w:after="0" w:line="160" w:lineRule="exact"/>
      </w:pPr>
    </w:p>
    <w:sectPr w:rsidR="00832731" w:rsidSect="0083273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62" w:rsidRDefault="00E45062" w:rsidP="00E45062">
      <w:pPr>
        <w:spacing w:after="0" w:line="240" w:lineRule="auto"/>
      </w:pPr>
      <w:r>
        <w:separator/>
      </w:r>
    </w:p>
  </w:endnote>
  <w:endnote w:type="continuationSeparator" w:id="0">
    <w:p w:rsidR="00E45062" w:rsidRDefault="00E45062" w:rsidP="00E4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62" w:rsidRDefault="00E45062" w:rsidP="00E45062">
      <w:pPr>
        <w:spacing w:after="0" w:line="240" w:lineRule="auto"/>
      </w:pPr>
      <w:r>
        <w:separator/>
      </w:r>
    </w:p>
  </w:footnote>
  <w:footnote w:type="continuationSeparator" w:id="0">
    <w:p w:rsidR="00E45062" w:rsidRDefault="00E45062" w:rsidP="00E4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1"/>
    <w:rsid w:val="00015A69"/>
    <w:rsid w:val="000D342B"/>
    <w:rsid w:val="00257E01"/>
    <w:rsid w:val="006F1BB6"/>
    <w:rsid w:val="007828A7"/>
    <w:rsid w:val="007D0F21"/>
    <w:rsid w:val="00832731"/>
    <w:rsid w:val="00B60D55"/>
    <w:rsid w:val="00C45ADD"/>
    <w:rsid w:val="00E45062"/>
    <w:rsid w:val="00EC2642"/>
    <w:rsid w:val="00FC501A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9705234-C7FC-452D-88D5-10F949AF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3273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E45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50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5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50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EDB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2018-12-14T08:50:00Z</dcterms:created>
  <dcterms:modified xsi:type="dcterms:W3CDTF">2019-12-23T01:07:00Z</dcterms:modified>
</cp:coreProperties>
</file>